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04" w:rsidRDefault="001C5604" w:rsidP="001C5604">
      <w:pPr>
        <w:pStyle w:val="Textbody"/>
        <w:spacing w:after="0"/>
        <w:ind w:firstLine="713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A0E2F">
        <w:rPr>
          <w:noProof/>
          <w:kern w:val="0"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219710</wp:posOffset>
            </wp:positionV>
            <wp:extent cx="697865" cy="814070"/>
            <wp:effectExtent l="0" t="0" r="6985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604" w:rsidRPr="005A0E2F" w:rsidRDefault="001C5604" w:rsidP="001C5604">
      <w:pPr>
        <w:widowControl/>
        <w:pBdr>
          <w:bottom w:val="single" w:sz="8" w:space="1" w:color="000000"/>
        </w:pBdr>
        <w:jc w:val="center"/>
        <w:textAlignment w:val="auto"/>
        <w:rPr>
          <w:b/>
          <w:bCs/>
          <w:kern w:val="0"/>
          <w:sz w:val="22"/>
          <w:szCs w:val="22"/>
        </w:rPr>
      </w:pPr>
      <w:r w:rsidRPr="005A0E2F">
        <w:rPr>
          <w:b/>
          <w:bCs/>
          <w:kern w:val="0"/>
          <w:sz w:val="32"/>
          <w:szCs w:val="32"/>
        </w:rPr>
        <w:t xml:space="preserve">СОВЕТ ДЕПУТАТОВ </w:t>
      </w:r>
    </w:p>
    <w:p w:rsidR="001C5604" w:rsidRPr="005A0E2F" w:rsidRDefault="001C5604" w:rsidP="001C5604">
      <w:pPr>
        <w:widowControl/>
        <w:pBdr>
          <w:bottom w:val="single" w:sz="8" w:space="1" w:color="000000"/>
        </w:pBdr>
        <w:jc w:val="center"/>
        <w:textAlignment w:val="auto"/>
        <w:rPr>
          <w:b/>
          <w:bCs/>
          <w:kern w:val="0"/>
          <w:sz w:val="24"/>
          <w:szCs w:val="24"/>
        </w:rPr>
      </w:pPr>
      <w:r w:rsidRPr="005A0E2F">
        <w:rPr>
          <w:b/>
          <w:bCs/>
          <w:kern w:val="0"/>
          <w:sz w:val="22"/>
          <w:szCs w:val="22"/>
        </w:rPr>
        <w:t xml:space="preserve">  </w:t>
      </w:r>
      <w:r w:rsidRPr="005A0E2F">
        <w:rPr>
          <w:b/>
          <w:bCs/>
          <w:kern w:val="0"/>
          <w:sz w:val="24"/>
          <w:szCs w:val="24"/>
        </w:rPr>
        <w:t>ГОРОДСКОГО ПОСЕЛЕНИЯ</w:t>
      </w:r>
      <w:r w:rsidRPr="005A0E2F">
        <w:rPr>
          <w:kern w:val="0"/>
          <w:sz w:val="24"/>
          <w:szCs w:val="24"/>
        </w:rPr>
        <w:t xml:space="preserve"> </w:t>
      </w:r>
      <w:r w:rsidRPr="005A0E2F">
        <w:rPr>
          <w:b/>
          <w:bCs/>
          <w:kern w:val="0"/>
          <w:sz w:val="24"/>
          <w:szCs w:val="24"/>
        </w:rPr>
        <w:t xml:space="preserve">ПОСЁЛОК КРАСНОЕ-НА-ВОЛГЕ  </w:t>
      </w:r>
    </w:p>
    <w:p w:rsidR="001C5604" w:rsidRPr="005A0E2F" w:rsidRDefault="001C5604" w:rsidP="001C5604">
      <w:pPr>
        <w:widowControl/>
        <w:pBdr>
          <w:bottom w:val="single" w:sz="8" w:space="1" w:color="000000"/>
        </w:pBdr>
        <w:jc w:val="center"/>
        <w:textAlignment w:val="auto"/>
        <w:rPr>
          <w:b/>
          <w:kern w:val="0"/>
          <w:sz w:val="28"/>
          <w:szCs w:val="28"/>
        </w:rPr>
      </w:pPr>
      <w:r w:rsidRPr="005A0E2F">
        <w:rPr>
          <w:b/>
          <w:bCs/>
          <w:kern w:val="0"/>
          <w:sz w:val="24"/>
          <w:szCs w:val="24"/>
        </w:rPr>
        <w:t>КРАСНОСЕЛЬСКОГО МУНИЦИПАЛЬНОГО РАЙОНА КОСТРОМСКОЙ ОБЛАСТИ</w:t>
      </w:r>
    </w:p>
    <w:p w:rsidR="001C5604" w:rsidRPr="005A0E2F" w:rsidRDefault="001C5604" w:rsidP="001C5604">
      <w:pPr>
        <w:ind w:firstLine="284"/>
        <w:jc w:val="center"/>
        <w:textAlignment w:val="auto"/>
        <w:rPr>
          <w:b/>
          <w:kern w:val="0"/>
          <w:sz w:val="28"/>
          <w:szCs w:val="28"/>
        </w:rPr>
      </w:pPr>
    </w:p>
    <w:p w:rsidR="001C5604" w:rsidRPr="005A0E2F" w:rsidRDefault="001C5604" w:rsidP="001C5604">
      <w:pPr>
        <w:ind w:firstLine="284"/>
        <w:jc w:val="center"/>
        <w:textAlignment w:val="auto"/>
        <w:rPr>
          <w:b/>
          <w:kern w:val="0"/>
          <w:sz w:val="28"/>
          <w:szCs w:val="28"/>
        </w:rPr>
      </w:pPr>
      <w:r w:rsidRPr="005A0E2F">
        <w:rPr>
          <w:b/>
          <w:color w:val="000000"/>
          <w:spacing w:val="-2"/>
          <w:w w:val="129"/>
          <w:kern w:val="0"/>
          <w:sz w:val="32"/>
          <w:szCs w:val="32"/>
        </w:rPr>
        <w:t>РЕШЕНИЕ</w:t>
      </w:r>
    </w:p>
    <w:p w:rsidR="001C5604" w:rsidRPr="005A0E2F" w:rsidRDefault="001C5604" w:rsidP="001C5604">
      <w:pPr>
        <w:ind w:firstLine="284"/>
        <w:jc w:val="center"/>
        <w:textAlignment w:val="auto"/>
        <w:rPr>
          <w:b/>
          <w:kern w:val="0"/>
          <w:sz w:val="28"/>
          <w:szCs w:val="28"/>
        </w:rPr>
      </w:pPr>
    </w:p>
    <w:p w:rsidR="001C5604" w:rsidRPr="00AB2A9A" w:rsidRDefault="001C5604" w:rsidP="001C5604">
      <w:pPr>
        <w:widowControl/>
        <w:ind w:right="-1"/>
        <w:jc w:val="both"/>
        <w:textAlignment w:val="auto"/>
        <w:rPr>
          <w:kern w:val="0"/>
          <w:sz w:val="24"/>
          <w:szCs w:val="24"/>
        </w:rPr>
      </w:pPr>
      <w:r w:rsidRPr="00AB2A9A">
        <w:rPr>
          <w:kern w:val="0"/>
          <w:sz w:val="24"/>
          <w:szCs w:val="24"/>
        </w:rPr>
        <w:t xml:space="preserve">От 27 мая 2021 г.                                                                                            </w:t>
      </w:r>
      <w:r w:rsidR="006A6046">
        <w:rPr>
          <w:kern w:val="0"/>
          <w:sz w:val="24"/>
          <w:szCs w:val="24"/>
        </w:rPr>
        <w:t xml:space="preserve">                          </w:t>
      </w:r>
      <w:r w:rsidRPr="00AB2A9A">
        <w:rPr>
          <w:kern w:val="0"/>
          <w:sz w:val="24"/>
          <w:szCs w:val="24"/>
        </w:rPr>
        <w:t xml:space="preserve">№ </w:t>
      </w:r>
      <w:r w:rsidR="006A6046">
        <w:rPr>
          <w:kern w:val="0"/>
          <w:sz w:val="24"/>
          <w:szCs w:val="24"/>
        </w:rPr>
        <w:t>589</w:t>
      </w:r>
    </w:p>
    <w:p w:rsidR="001C5604" w:rsidRPr="00AB2A9A" w:rsidRDefault="001C5604" w:rsidP="001C5604">
      <w:pPr>
        <w:widowControl/>
        <w:textAlignment w:val="auto"/>
        <w:rPr>
          <w:kern w:val="0"/>
          <w:sz w:val="24"/>
          <w:szCs w:val="24"/>
        </w:rPr>
      </w:pPr>
    </w:p>
    <w:p w:rsidR="001C5604" w:rsidRPr="00AB2A9A" w:rsidRDefault="001C5604" w:rsidP="001C5604">
      <w:pPr>
        <w:widowControl/>
        <w:textAlignment w:val="auto"/>
        <w:rPr>
          <w:kern w:val="0"/>
          <w:sz w:val="24"/>
          <w:szCs w:val="24"/>
        </w:rPr>
      </w:pPr>
      <w:r w:rsidRPr="00AB2A9A">
        <w:rPr>
          <w:kern w:val="0"/>
          <w:sz w:val="24"/>
          <w:szCs w:val="24"/>
        </w:rPr>
        <w:t>Об итогах исполнения бюджета</w:t>
      </w:r>
    </w:p>
    <w:p w:rsidR="001C5604" w:rsidRPr="00AB2A9A" w:rsidRDefault="001C5604" w:rsidP="001C5604">
      <w:pPr>
        <w:widowControl/>
        <w:textAlignment w:val="auto"/>
        <w:rPr>
          <w:kern w:val="0"/>
          <w:sz w:val="24"/>
          <w:szCs w:val="24"/>
        </w:rPr>
      </w:pPr>
      <w:r w:rsidRPr="00AB2A9A">
        <w:rPr>
          <w:kern w:val="0"/>
          <w:sz w:val="24"/>
          <w:szCs w:val="24"/>
        </w:rPr>
        <w:t>городского поселения поселок</w:t>
      </w:r>
    </w:p>
    <w:p w:rsidR="001C5604" w:rsidRPr="00AB2A9A" w:rsidRDefault="001C5604" w:rsidP="001C5604">
      <w:pPr>
        <w:widowControl/>
        <w:textAlignment w:val="auto"/>
        <w:rPr>
          <w:kern w:val="0"/>
          <w:sz w:val="24"/>
          <w:szCs w:val="24"/>
        </w:rPr>
      </w:pPr>
      <w:r w:rsidRPr="00AB2A9A">
        <w:rPr>
          <w:kern w:val="0"/>
          <w:sz w:val="24"/>
          <w:szCs w:val="24"/>
        </w:rPr>
        <w:t>Красное-на-Волге Красносельского</w:t>
      </w:r>
    </w:p>
    <w:p w:rsidR="001C5604" w:rsidRPr="00AB2A9A" w:rsidRDefault="001C5604" w:rsidP="001C5604">
      <w:pPr>
        <w:widowControl/>
        <w:textAlignment w:val="auto"/>
        <w:rPr>
          <w:kern w:val="0"/>
          <w:sz w:val="24"/>
          <w:szCs w:val="24"/>
        </w:rPr>
      </w:pPr>
      <w:r w:rsidRPr="00AB2A9A">
        <w:rPr>
          <w:kern w:val="0"/>
          <w:sz w:val="24"/>
          <w:szCs w:val="24"/>
        </w:rPr>
        <w:t>муниципального района Костромской</w:t>
      </w:r>
    </w:p>
    <w:p w:rsidR="001C5604" w:rsidRPr="00AB2A9A" w:rsidRDefault="001C5604" w:rsidP="001C5604">
      <w:pPr>
        <w:widowControl/>
        <w:textAlignment w:val="auto"/>
        <w:rPr>
          <w:kern w:val="0"/>
          <w:sz w:val="24"/>
          <w:szCs w:val="24"/>
        </w:rPr>
      </w:pPr>
      <w:r w:rsidRPr="00AB2A9A">
        <w:rPr>
          <w:kern w:val="0"/>
          <w:sz w:val="24"/>
          <w:szCs w:val="24"/>
        </w:rPr>
        <w:t>области за 1 квартал 2021 года</w:t>
      </w:r>
    </w:p>
    <w:p w:rsidR="001C5604" w:rsidRPr="00AB2A9A" w:rsidRDefault="001C5604" w:rsidP="001C5604">
      <w:pPr>
        <w:widowControl/>
        <w:textAlignment w:val="auto"/>
        <w:rPr>
          <w:kern w:val="0"/>
          <w:sz w:val="24"/>
          <w:szCs w:val="24"/>
        </w:rPr>
      </w:pPr>
    </w:p>
    <w:p w:rsidR="001C5604" w:rsidRPr="00AB2A9A" w:rsidRDefault="001C5604" w:rsidP="001C5604">
      <w:pPr>
        <w:jc w:val="both"/>
        <w:rPr>
          <w:sz w:val="24"/>
          <w:szCs w:val="24"/>
        </w:rPr>
      </w:pPr>
      <w:r w:rsidRPr="00AB2A9A">
        <w:rPr>
          <w:kern w:val="0"/>
          <w:sz w:val="24"/>
          <w:szCs w:val="24"/>
        </w:rPr>
        <w:t xml:space="preserve">     </w:t>
      </w:r>
      <w:r w:rsidRPr="00AB2A9A">
        <w:rPr>
          <w:kern w:val="0"/>
          <w:sz w:val="24"/>
          <w:szCs w:val="24"/>
        </w:rPr>
        <w:tab/>
        <w:t xml:space="preserve">  Заслушав информацию администрации городского поселения поселок Красное-на-Волге Красносельского муниципального района Костромской области об итогах исполнения бюджета городского поселения поселок Красное-на-Волге Красносельского муниципального района Костромской области за 1 квартал 2021 года, Совет депутатов отмечает, что </w:t>
      </w:r>
      <w:r w:rsidRPr="00AB2A9A">
        <w:rPr>
          <w:sz w:val="24"/>
          <w:szCs w:val="24"/>
        </w:rPr>
        <w:t>Решением от 30.12.2020 г. № 554 «О принятии бюджета городского поселения поселок Красное-на-Волге Красносельского муниципального района Костромской области на 2021 год и плановый период 2022 и 2023 годы» утверждены:</w:t>
      </w:r>
    </w:p>
    <w:p w:rsidR="001C5604" w:rsidRPr="00AB2A9A" w:rsidRDefault="001C5604" w:rsidP="001C5604">
      <w:pPr>
        <w:pStyle w:val="Standard"/>
        <w:spacing w:line="326" w:lineRule="exact"/>
        <w:ind w:right="46" w:firstLine="547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4109"/>
      </w:tblGrid>
      <w:tr w:rsidR="001C5604" w:rsidRPr="00AB2A9A" w:rsidTr="00CD0E8D">
        <w:tc>
          <w:tcPr>
            <w:tcW w:w="5812" w:type="dxa"/>
            <w:shd w:val="clear" w:color="auto" w:fill="auto"/>
          </w:tcPr>
          <w:p w:rsidR="001C5604" w:rsidRPr="00AB2A9A" w:rsidRDefault="001C5604" w:rsidP="00CD0E8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B2A9A">
              <w:rPr>
                <w:b/>
                <w:bCs/>
                <w:sz w:val="24"/>
                <w:szCs w:val="24"/>
              </w:rPr>
              <w:t>- Общий объем доходов на 2021 г., тыс.руб.</w:t>
            </w:r>
          </w:p>
        </w:tc>
        <w:tc>
          <w:tcPr>
            <w:tcW w:w="4109" w:type="dxa"/>
            <w:shd w:val="clear" w:color="auto" w:fill="auto"/>
          </w:tcPr>
          <w:p w:rsidR="001C5604" w:rsidRPr="00AB2A9A" w:rsidRDefault="001C5604" w:rsidP="00CD0E8D">
            <w:pPr>
              <w:pStyle w:val="a3"/>
              <w:jc w:val="center"/>
              <w:rPr>
                <w:sz w:val="24"/>
                <w:szCs w:val="24"/>
              </w:rPr>
            </w:pPr>
            <w:r w:rsidRPr="00AB2A9A">
              <w:rPr>
                <w:b/>
                <w:bCs/>
                <w:sz w:val="24"/>
                <w:szCs w:val="24"/>
                <w:u w:val="single"/>
              </w:rPr>
              <w:t>84 208,4</w:t>
            </w:r>
          </w:p>
        </w:tc>
      </w:tr>
      <w:tr w:rsidR="001C5604" w:rsidRPr="00AB2A9A" w:rsidTr="00CD0E8D">
        <w:tc>
          <w:tcPr>
            <w:tcW w:w="5812" w:type="dxa"/>
            <w:shd w:val="clear" w:color="auto" w:fill="auto"/>
          </w:tcPr>
          <w:p w:rsidR="001C5604" w:rsidRPr="00AB2A9A" w:rsidRDefault="001C5604" w:rsidP="00CD0E8D">
            <w:pPr>
              <w:jc w:val="both"/>
              <w:rPr>
                <w:i/>
                <w:iCs/>
                <w:sz w:val="24"/>
                <w:szCs w:val="24"/>
              </w:rPr>
            </w:pPr>
            <w:r w:rsidRPr="00AB2A9A"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109" w:type="dxa"/>
            <w:shd w:val="clear" w:color="auto" w:fill="auto"/>
          </w:tcPr>
          <w:p w:rsidR="001C5604" w:rsidRPr="00AB2A9A" w:rsidRDefault="001C5604" w:rsidP="00CD0E8D">
            <w:pPr>
              <w:pStyle w:val="a3"/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C5604" w:rsidRPr="00AB2A9A" w:rsidTr="00CD0E8D">
        <w:tc>
          <w:tcPr>
            <w:tcW w:w="5812" w:type="dxa"/>
            <w:shd w:val="clear" w:color="auto" w:fill="auto"/>
          </w:tcPr>
          <w:p w:rsidR="001C5604" w:rsidRPr="00AB2A9A" w:rsidRDefault="001C5604" w:rsidP="00CD0E8D">
            <w:pPr>
              <w:jc w:val="both"/>
              <w:rPr>
                <w:i/>
                <w:iCs/>
                <w:sz w:val="24"/>
                <w:szCs w:val="24"/>
              </w:rPr>
            </w:pPr>
            <w:r w:rsidRPr="00AB2A9A">
              <w:rPr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Российской Федерации, тыс.руб.</w:t>
            </w:r>
          </w:p>
        </w:tc>
        <w:tc>
          <w:tcPr>
            <w:tcW w:w="4109" w:type="dxa"/>
            <w:shd w:val="clear" w:color="auto" w:fill="auto"/>
          </w:tcPr>
          <w:p w:rsidR="001C5604" w:rsidRPr="00AB2A9A" w:rsidRDefault="001C5604" w:rsidP="00CD0E8D">
            <w:pPr>
              <w:pStyle w:val="a3"/>
              <w:jc w:val="center"/>
              <w:rPr>
                <w:sz w:val="24"/>
                <w:szCs w:val="24"/>
              </w:rPr>
            </w:pPr>
            <w:r w:rsidRPr="00AB2A9A">
              <w:rPr>
                <w:i/>
                <w:iCs/>
                <w:sz w:val="24"/>
                <w:szCs w:val="24"/>
              </w:rPr>
              <w:t>1 409,6</w:t>
            </w:r>
          </w:p>
        </w:tc>
      </w:tr>
      <w:tr w:rsidR="001C5604" w:rsidRPr="00AB2A9A" w:rsidTr="00CD0E8D">
        <w:tc>
          <w:tcPr>
            <w:tcW w:w="5812" w:type="dxa"/>
            <w:shd w:val="clear" w:color="auto" w:fill="auto"/>
          </w:tcPr>
          <w:p w:rsidR="001C5604" w:rsidRPr="00AB2A9A" w:rsidRDefault="001C5604" w:rsidP="00CD0E8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B2A9A">
              <w:rPr>
                <w:b/>
                <w:bCs/>
                <w:sz w:val="24"/>
                <w:szCs w:val="24"/>
              </w:rPr>
              <w:t>- Общий объем расходов на 2021 г., тыс.руб.</w:t>
            </w:r>
          </w:p>
        </w:tc>
        <w:tc>
          <w:tcPr>
            <w:tcW w:w="4109" w:type="dxa"/>
            <w:shd w:val="clear" w:color="auto" w:fill="auto"/>
          </w:tcPr>
          <w:p w:rsidR="001C5604" w:rsidRPr="00AB2A9A" w:rsidRDefault="001C5604" w:rsidP="00CD0E8D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  <w:r w:rsidRPr="00AB2A9A">
              <w:rPr>
                <w:b/>
                <w:sz w:val="24"/>
                <w:szCs w:val="24"/>
                <w:u w:val="single"/>
              </w:rPr>
              <w:t>91 489,6</w:t>
            </w:r>
          </w:p>
        </w:tc>
      </w:tr>
      <w:tr w:rsidR="001C5604" w:rsidRPr="00AB2A9A" w:rsidTr="00CD0E8D">
        <w:tc>
          <w:tcPr>
            <w:tcW w:w="5812" w:type="dxa"/>
            <w:shd w:val="clear" w:color="auto" w:fill="auto"/>
          </w:tcPr>
          <w:p w:rsidR="001C5604" w:rsidRPr="00AB2A9A" w:rsidRDefault="001C5604" w:rsidP="00CD0E8D">
            <w:pPr>
              <w:pStyle w:val="a3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B2A9A">
              <w:rPr>
                <w:b/>
                <w:bCs/>
                <w:sz w:val="24"/>
                <w:szCs w:val="24"/>
              </w:rPr>
              <w:t>- Дефицит бюджета, тыс.руб.</w:t>
            </w:r>
          </w:p>
        </w:tc>
        <w:tc>
          <w:tcPr>
            <w:tcW w:w="4109" w:type="dxa"/>
            <w:shd w:val="clear" w:color="auto" w:fill="auto"/>
          </w:tcPr>
          <w:p w:rsidR="001C5604" w:rsidRPr="00AB2A9A" w:rsidRDefault="001C5604" w:rsidP="00CD0E8D">
            <w:pPr>
              <w:pStyle w:val="a3"/>
              <w:jc w:val="center"/>
              <w:rPr>
                <w:sz w:val="24"/>
                <w:szCs w:val="24"/>
              </w:rPr>
            </w:pPr>
            <w:r w:rsidRPr="00AB2A9A">
              <w:rPr>
                <w:b/>
                <w:bCs/>
                <w:sz w:val="24"/>
                <w:szCs w:val="24"/>
                <w:u w:val="single"/>
              </w:rPr>
              <w:t>7 281,2</w:t>
            </w:r>
          </w:p>
        </w:tc>
      </w:tr>
    </w:tbl>
    <w:p w:rsidR="001C5604" w:rsidRPr="00AB2A9A" w:rsidRDefault="001C5604" w:rsidP="001C5604">
      <w:pPr>
        <w:pStyle w:val="Standard"/>
        <w:spacing w:line="326" w:lineRule="exact"/>
        <w:ind w:right="46" w:firstLine="547"/>
        <w:jc w:val="both"/>
      </w:pPr>
      <w:r w:rsidRPr="00AB2A9A">
        <w:t xml:space="preserve"> </w:t>
      </w:r>
    </w:p>
    <w:p w:rsidR="001C5604" w:rsidRPr="00AB2A9A" w:rsidRDefault="001C5604" w:rsidP="001C5604">
      <w:pPr>
        <w:pStyle w:val="Standard"/>
        <w:spacing w:line="326" w:lineRule="exact"/>
        <w:ind w:right="46" w:firstLine="547"/>
        <w:jc w:val="both"/>
      </w:pPr>
      <w:r w:rsidRPr="00AB2A9A">
        <w:t xml:space="preserve">В процессе исполнения бюджета в 1 квартале 2021 года в плановые назначения по доходам и расходам вносились изменения, обусловленные фактическим поступлением собственных доходов бюджета, корректировкой межбюджетных трансфертов из других бюджетов бюджетной системы Российской Федерации. </w:t>
      </w:r>
    </w:p>
    <w:p w:rsidR="001C5604" w:rsidRPr="00AB2A9A" w:rsidRDefault="001C5604" w:rsidP="001C5604">
      <w:pPr>
        <w:pStyle w:val="Standard"/>
        <w:spacing w:line="326" w:lineRule="exact"/>
        <w:ind w:right="46" w:firstLine="547"/>
        <w:jc w:val="both"/>
      </w:pPr>
      <w:r w:rsidRPr="00AB2A9A">
        <w:t>С учетом вносимых изменений, бюджет городского поселения поселок Красное-на-Волге Красносельского муниципального района Костромской области на 2021 год утвержден:</w:t>
      </w:r>
    </w:p>
    <w:p w:rsidR="001C5604" w:rsidRPr="00AB2A9A" w:rsidRDefault="001C5604" w:rsidP="001C5604">
      <w:pPr>
        <w:pStyle w:val="Standard"/>
        <w:spacing w:line="326" w:lineRule="exact"/>
        <w:ind w:right="46" w:firstLine="547"/>
        <w:jc w:val="both"/>
      </w:pPr>
    </w:p>
    <w:tbl>
      <w:tblPr>
        <w:tblW w:w="99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5757"/>
        <w:gridCol w:w="55"/>
        <w:gridCol w:w="4054"/>
        <w:gridCol w:w="55"/>
      </w:tblGrid>
      <w:tr w:rsidR="001C5604" w:rsidRPr="00AB2A9A" w:rsidTr="001C5604">
        <w:trPr>
          <w:gridBefore w:val="1"/>
          <w:wBefore w:w="55" w:type="dxa"/>
        </w:trPr>
        <w:tc>
          <w:tcPr>
            <w:tcW w:w="5812" w:type="dxa"/>
            <w:gridSpan w:val="2"/>
            <w:shd w:val="clear" w:color="auto" w:fill="auto"/>
          </w:tcPr>
          <w:p w:rsidR="001C5604" w:rsidRPr="00AB2A9A" w:rsidRDefault="001C5604" w:rsidP="00CD0E8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B2A9A">
              <w:rPr>
                <w:b/>
                <w:bCs/>
                <w:sz w:val="24"/>
                <w:szCs w:val="24"/>
              </w:rPr>
              <w:t>- Общий объем доходов на 2021 г., тыс.руб.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1C5604" w:rsidRPr="00AB2A9A" w:rsidRDefault="001C5604" w:rsidP="00AB2A9A">
            <w:pPr>
              <w:pStyle w:val="a3"/>
              <w:jc w:val="center"/>
              <w:rPr>
                <w:sz w:val="24"/>
                <w:szCs w:val="24"/>
              </w:rPr>
            </w:pPr>
            <w:r w:rsidRPr="00AB2A9A">
              <w:rPr>
                <w:b/>
                <w:bCs/>
                <w:sz w:val="24"/>
                <w:szCs w:val="24"/>
                <w:u w:val="single"/>
              </w:rPr>
              <w:t>91 839,0</w:t>
            </w:r>
          </w:p>
        </w:tc>
      </w:tr>
      <w:tr w:rsidR="001C5604" w:rsidTr="001C5604">
        <w:trPr>
          <w:gridAfter w:val="1"/>
          <w:wAfter w:w="55" w:type="dxa"/>
        </w:trPr>
        <w:tc>
          <w:tcPr>
            <w:tcW w:w="5812" w:type="dxa"/>
            <w:gridSpan w:val="2"/>
            <w:shd w:val="clear" w:color="auto" w:fill="auto"/>
          </w:tcPr>
          <w:p w:rsidR="001C5604" w:rsidRDefault="001C5604" w:rsidP="00CD0E8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1C5604" w:rsidRDefault="001C5604" w:rsidP="00CD0E8D">
            <w:pPr>
              <w:pStyle w:val="a3"/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C5604" w:rsidTr="001C5604">
        <w:trPr>
          <w:gridAfter w:val="1"/>
          <w:wAfter w:w="55" w:type="dxa"/>
        </w:trPr>
        <w:tc>
          <w:tcPr>
            <w:tcW w:w="5812" w:type="dxa"/>
            <w:gridSpan w:val="2"/>
            <w:shd w:val="clear" w:color="auto" w:fill="auto"/>
          </w:tcPr>
          <w:p w:rsidR="001C5604" w:rsidRDefault="001C5604" w:rsidP="00CD0E8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Безвозмездные поступления от других бюджетов бюджетной системы Российской Федерации, тыс.руб.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rPr>
                <w:i/>
                <w:iCs/>
                <w:sz w:val="28"/>
                <w:szCs w:val="28"/>
              </w:rPr>
              <w:t>9 040,2</w:t>
            </w:r>
          </w:p>
        </w:tc>
      </w:tr>
      <w:tr w:rsidR="001C5604" w:rsidRPr="00AB2A9A" w:rsidTr="001C5604">
        <w:trPr>
          <w:gridAfter w:val="1"/>
          <w:wAfter w:w="55" w:type="dxa"/>
        </w:trPr>
        <w:tc>
          <w:tcPr>
            <w:tcW w:w="9921" w:type="dxa"/>
            <w:gridSpan w:val="4"/>
            <w:shd w:val="clear" w:color="auto" w:fill="auto"/>
          </w:tcPr>
          <w:p w:rsidR="001C5604" w:rsidRPr="00AB2A9A" w:rsidRDefault="001C5604" w:rsidP="00AB2A9A">
            <w:pPr>
              <w:pStyle w:val="a3"/>
              <w:jc w:val="both"/>
              <w:rPr>
                <w:sz w:val="24"/>
                <w:szCs w:val="24"/>
              </w:rPr>
            </w:pPr>
            <w:r w:rsidRPr="00AB2A9A">
              <w:rPr>
                <w:sz w:val="24"/>
                <w:szCs w:val="24"/>
              </w:rPr>
              <w:t xml:space="preserve">          </w:t>
            </w:r>
            <w:r w:rsidRPr="00AB2A9A">
              <w:rPr>
                <w:sz w:val="24"/>
                <w:szCs w:val="24"/>
                <w:u w:val="single"/>
              </w:rPr>
              <w:t>Доходная часть</w:t>
            </w:r>
            <w:r w:rsidRPr="00AB2A9A">
              <w:rPr>
                <w:sz w:val="24"/>
                <w:szCs w:val="24"/>
              </w:rPr>
              <w:t xml:space="preserve"> бюджета увеличилась на 7 630,6 тыс.руб., или на 9,1% (за счет увеличения безвозмездных поступлений на 7 630,6 тыс.руб., из них: субсидии на осуществление дорожной деятельности – 2 972,7 тыс.руб.; субсидии на обеспечение </w:t>
            </w:r>
            <w:r w:rsidRPr="00AB2A9A">
              <w:rPr>
                <w:sz w:val="24"/>
                <w:szCs w:val="24"/>
              </w:rPr>
              <w:lastRenderedPageBreak/>
              <w:t>мероприятий по переселению граждан из аварийного жилого фонда – 4 657,9 тыс.руб.).</w:t>
            </w:r>
          </w:p>
        </w:tc>
      </w:tr>
      <w:tr w:rsidR="001C5604" w:rsidRPr="00AB2A9A" w:rsidTr="001C5604">
        <w:trPr>
          <w:gridAfter w:val="1"/>
          <w:wAfter w:w="55" w:type="dxa"/>
        </w:trPr>
        <w:tc>
          <w:tcPr>
            <w:tcW w:w="5812" w:type="dxa"/>
            <w:gridSpan w:val="2"/>
            <w:shd w:val="clear" w:color="auto" w:fill="auto"/>
          </w:tcPr>
          <w:p w:rsidR="001C5604" w:rsidRPr="00AB2A9A" w:rsidRDefault="001C5604" w:rsidP="00AB2A9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B2A9A">
              <w:rPr>
                <w:b/>
                <w:bCs/>
                <w:sz w:val="24"/>
                <w:szCs w:val="24"/>
              </w:rPr>
              <w:lastRenderedPageBreak/>
              <w:t>- Общий объем расходов на 2021 г., тыс.руб.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1C5604" w:rsidRPr="00AB2A9A" w:rsidRDefault="001C5604" w:rsidP="00AB2A9A">
            <w:pPr>
              <w:pStyle w:val="a3"/>
              <w:jc w:val="both"/>
              <w:rPr>
                <w:sz w:val="24"/>
                <w:szCs w:val="24"/>
              </w:rPr>
            </w:pPr>
            <w:r w:rsidRPr="00AB2A9A">
              <w:rPr>
                <w:b/>
                <w:bCs/>
                <w:sz w:val="24"/>
                <w:szCs w:val="24"/>
                <w:u w:val="single"/>
              </w:rPr>
              <w:t>99 120,2</w:t>
            </w:r>
          </w:p>
        </w:tc>
      </w:tr>
      <w:tr w:rsidR="001C5604" w:rsidRPr="00AB2A9A" w:rsidTr="001C5604">
        <w:trPr>
          <w:gridAfter w:val="1"/>
          <w:wAfter w:w="55" w:type="dxa"/>
        </w:trPr>
        <w:tc>
          <w:tcPr>
            <w:tcW w:w="9921" w:type="dxa"/>
            <w:gridSpan w:val="4"/>
            <w:shd w:val="clear" w:color="auto" w:fill="auto"/>
          </w:tcPr>
          <w:p w:rsidR="001C5604" w:rsidRPr="00AB2A9A" w:rsidRDefault="001C5604" w:rsidP="00AB2A9A">
            <w:pPr>
              <w:pStyle w:val="a3"/>
              <w:jc w:val="both"/>
              <w:rPr>
                <w:sz w:val="24"/>
                <w:szCs w:val="24"/>
              </w:rPr>
            </w:pPr>
            <w:r w:rsidRPr="00AB2A9A">
              <w:rPr>
                <w:sz w:val="24"/>
                <w:szCs w:val="24"/>
                <w:u w:val="single"/>
              </w:rPr>
              <w:t>Расходная часть</w:t>
            </w:r>
            <w:r w:rsidRPr="00AB2A9A">
              <w:rPr>
                <w:sz w:val="24"/>
                <w:szCs w:val="24"/>
              </w:rPr>
              <w:t xml:space="preserve"> бюджета увеличились на 7 630,6 тыс.руб.  или на 8,3%.</w:t>
            </w:r>
          </w:p>
        </w:tc>
      </w:tr>
      <w:tr w:rsidR="001C5604" w:rsidRPr="00AB2A9A" w:rsidTr="001C5604">
        <w:trPr>
          <w:gridAfter w:val="1"/>
          <w:wAfter w:w="55" w:type="dxa"/>
        </w:trPr>
        <w:tc>
          <w:tcPr>
            <w:tcW w:w="5812" w:type="dxa"/>
            <w:gridSpan w:val="2"/>
            <w:shd w:val="clear" w:color="auto" w:fill="auto"/>
          </w:tcPr>
          <w:p w:rsidR="001C5604" w:rsidRPr="00AB2A9A" w:rsidRDefault="001C5604" w:rsidP="00AB2A9A">
            <w:pPr>
              <w:pStyle w:val="a3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B2A9A">
              <w:rPr>
                <w:b/>
                <w:bCs/>
                <w:sz w:val="24"/>
                <w:szCs w:val="24"/>
              </w:rPr>
              <w:t>- Дефицит бюджета установлен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1C5604" w:rsidRPr="00AB2A9A" w:rsidRDefault="001C5604" w:rsidP="00AB2A9A">
            <w:pPr>
              <w:pStyle w:val="a3"/>
              <w:jc w:val="both"/>
              <w:rPr>
                <w:sz w:val="24"/>
                <w:szCs w:val="24"/>
              </w:rPr>
            </w:pPr>
            <w:r w:rsidRPr="00AB2A9A">
              <w:rPr>
                <w:b/>
                <w:bCs/>
                <w:sz w:val="24"/>
                <w:szCs w:val="24"/>
                <w:u w:val="single"/>
              </w:rPr>
              <w:t>7 281,2 тыс.руб.</w:t>
            </w:r>
          </w:p>
        </w:tc>
      </w:tr>
    </w:tbl>
    <w:p w:rsidR="001C5604" w:rsidRPr="00AB2A9A" w:rsidRDefault="001C5604" w:rsidP="00AB2A9A">
      <w:pPr>
        <w:pStyle w:val="Standard"/>
        <w:spacing w:line="326" w:lineRule="exact"/>
        <w:ind w:right="46"/>
        <w:jc w:val="both"/>
      </w:pPr>
    </w:p>
    <w:p w:rsidR="001C5604" w:rsidRPr="00AB2A9A" w:rsidRDefault="001C5604" w:rsidP="00AB2A9A">
      <w:pPr>
        <w:pStyle w:val="Standard"/>
        <w:spacing w:line="322" w:lineRule="exact"/>
        <w:ind w:left="74" w:right="12"/>
        <w:jc w:val="both"/>
        <w:rPr>
          <w:rFonts w:cs="Times New Roman"/>
          <w:color w:val="000000"/>
        </w:rPr>
      </w:pPr>
      <w:r w:rsidRPr="00AB2A9A">
        <w:rPr>
          <w:rFonts w:cs="Times New Roman"/>
          <w:color w:val="000000"/>
        </w:rPr>
        <w:t xml:space="preserve">       </w:t>
      </w:r>
      <w:r w:rsidRPr="00AB2A9A">
        <w:rPr>
          <w:rFonts w:cs="Times New Roman"/>
          <w:b/>
          <w:bCs/>
          <w:color w:val="000000"/>
        </w:rPr>
        <w:t>По итогам 1 квартала 2021 года</w:t>
      </w:r>
      <w:r w:rsidRPr="00AB2A9A">
        <w:rPr>
          <w:rFonts w:cs="Times New Roman"/>
          <w:color w:val="000000"/>
        </w:rPr>
        <w:t xml:space="preserve"> бюджет ГП пос. Красное-на-Волге </w:t>
      </w:r>
      <w:r w:rsidRPr="00AB2A9A">
        <w:rPr>
          <w:rFonts w:cs="Times New Roman"/>
          <w:b/>
          <w:bCs/>
          <w:color w:val="000000"/>
        </w:rPr>
        <w:t>исполнен</w:t>
      </w:r>
      <w:r w:rsidRPr="00AB2A9A">
        <w:rPr>
          <w:rFonts w:cs="Times New Roman"/>
          <w:color w:val="000000"/>
        </w:rPr>
        <w:t xml:space="preserve"> по основным параметрам:</w:t>
      </w:r>
    </w:p>
    <w:p w:rsidR="001C5604" w:rsidRPr="00AB2A9A" w:rsidRDefault="001C5604" w:rsidP="00AB2A9A">
      <w:pPr>
        <w:pStyle w:val="Standard"/>
        <w:spacing w:line="322" w:lineRule="exact"/>
        <w:ind w:left="74" w:right="12"/>
        <w:jc w:val="both"/>
        <w:rPr>
          <w:rFonts w:cs="Times New Roman"/>
          <w:color w:val="000000"/>
        </w:rPr>
      </w:pPr>
      <w:r w:rsidRPr="00AB2A9A">
        <w:rPr>
          <w:rFonts w:cs="Times New Roman"/>
          <w:color w:val="000000"/>
        </w:rPr>
        <w:t xml:space="preserve">- </w:t>
      </w:r>
      <w:r w:rsidRPr="00AB2A9A">
        <w:rPr>
          <w:rFonts w:cs="Times New Roman"/>
          <w:b/>
          <w:bCs/>
          <w:color w:val="000000"/>
          <w:u w:val="single"/>
        </w:rPr>
        <w:t>По доходам</w:t>
      </w:r>
      <w:r w:rsidRPr="00AB2A9A">
        <w:rPr>
          <w:rFonts w:cs="Times New Roman"/>
          <w:color w:val="000000"/>
        </w:rPr>
        <w:t xml:space="preserve"> в сумме 19 052,7 тыс.руб. или 20,7% от годового назначения. Доходы бюджета сложились из поступлений:</w:t>
      </w:r>
    </w:p>
    <w:p w:rsidR="001C5604" w:rsidRPr="00AB2A9A" w:rsidRDefault="001C5604" w:rsidP="00AB2A9A">
      <w:pPr>
        <w:pStyle w:val="Standard"/>
        <w:numPr>
          <w:ilvl w:val="0"/>
          <w:numId w:val="1"/>
        </w:numPr>
        <w:spacing w:line="322" w:lineRule="exact"/>
        <w:ind w:left="74" w:right="12" w:firstLine="0"/>
        <w:jc w:val="both"/>
        <w:rPr>
          <w:rFonts w:eastAsia="Times New Roman" w:cs="Times New Roman"/>
          <w:color w:val="000000"/>
        </w:rPr>
      </w:pPr>
      <w:r w:rsidRPr="00AB2A9A">
        <w:rPr>
          <w:rFonts w:cs="Times New Roman"/>
          <w:color w:val="000000"/>
        </w:rPr>
        <w:t>налоговых и неналоговых платежей (</w:t>
      </w:r>
      <w:r w:rsidR="00BC1E00" w:rsidRPr="00AB2A9A">
        <w:rPr>
          <w:rFonts w:cs="Times New Roman"/>
          <w:color w:val="000000"/>
        </w:rPr>
        <w:t>собственных) –</w:t>
      </w:r>
      <w:r w:rsidRPr="00AB2A9A">
        <w:rPr>
          <w:rFonts w:cs="Times New Roman"/>
          <w:color w:val="000000"/>
        </w:rPr>
        <w:t xml:space="preserve"> 17 773,6 тыс.руб.</w:t>
      </w:r>
      <w:r w:rsidRPr="00AB2A9A">
        <w:rPr>
          <w:rFonts w:eastAsia="Times New Roman" w:cs="Times New Roman"/>
          <w:color w:val="000000"/>
        </w:rPr>
        <w:t>, что ниже поступлений за аналогичный период 2020 года на 2 148,6 тыс.руб. или на 10,8%.</w:t>
      </w:r>
    </w:p>
    <w:p w:rsidR="001C5604" w:rsidRPr="00AB2A9A" w:rsidRDefault="001C5604" w:rsidP="00AB2A9A">
      <w:pPr>
        <w:pStyle w:val="Standard"/>
        <w:numPr>
          <w:ilvl w:val="0"/>
          <w:numId w:val="1"/>
        </w:numPr>
        <w:spacing w:line="322" w:lineRule="exact"/>
        <w:ind w:left="74" w:right="12" w:firstLine="0"/>
        <w:jc w:val="both"/>
        <w:rPr>
          <w:rFonts w:eastAsia="Times New Roman" w:cs="Times New Roman"/>
          <w:color w:val="000000"/>
        </w:rPr>
      </w:pPr>
      <w:r w:rsidRPr="00AB2A9A">
        <w:rPr>
          <w:rFonts w:eastAsia="Times New Roman" w:cs="Times New Roman"/>
          <w:color w:val="000000"/>
        </w:rPr>
        <w:t xml:space="preserve">безвозмездных поступлений — 1 279,1 тыс.руб., что выше безвозмездных поступлений за 1 квартал 2020 </w:t>
      </w:r>
      <w:r w:rsidR="00BC1E00" w:rsidRPr="00AB2A9A">
        <w:rPr>
          <w:rFonts w:eastAsia="Times New Roman" w:cs="Times New Roman"/>
          <w:color w:val="000000"/>
        </w:rPr>
        <w:t>года на</w:t>
      </w:r>
      <w:r w:rsidRPr="00AB2A9A">
        <w:rPr>
          <w:rFonts w:eastAsia="Times New Roman" w:cs="Times New Roman"/>
          <w:color w:val="000000"/>
        </w:rPr>
        <w:t xml:space="preserve"> 948,0 тыс.руб. или 286,3%.</w:t>
      </w:r>
    </w:p>
    <w:p w:rsidR="001C5604" w:rsidRPr="00AB2A9A" w:rsidRDefault="001C5604" w:rsidP="00AB2A9A">
      <w:pPr>
        <w:pStyle w:val="Standard"/>
        <w:spacing w:line="322" w:lineRule="exact"/>
        <w:ind w:left="74" w:right="12"/>
        <w:jc w:val="both"/>
        <w:rPr>
          <w:rFonts w:eastAsia="Times New Roman" w:cs="Times New Roman"/>
          <w:color w:val="000000"/>
        </w:rPr>
      </w:pPr>
      <w:r w:rsidRPr="00AB2A9A">
        <w:rPr>
          <w:rFonts w:eastAsia="Times New Roman" w:cs="Times New Roman"/>
          <w:color w:val="000000"/>
        </w:rPr>
        <w:t xml:space="preserve">- </w:t>
      </w:r>
      <w:r w:rsidRPr="00AB2A9A">
        <w:rPr>
          <w:rFonts w:eastAsia="Times New Roman" w:cs="Times New Roman"/>
          <w:b/>
          <w:bCs/>
          <w:color w:val="000000"/>
          <w:u w:val="single"/>
        </w:rPr>
        <w:t>По расходам</w:t>
      </w:r>
      <w:r w:rsidRPr="00AB2A9A">
        <w:rPr>
          <w:rFonts w:eastAsia="Times New Roman" w:cs="Times New Roman"/>
          <w:color w:val="000000"/>
        </w:rPr>
        <w:t xml:space="preserve"> в сумме 13 638,1 тыс.руб. или 13,8% от годового назначения.</w:t>
      </w:r>
    </w:p>
    <w:p w:rsidR="001C5604" w:rsidRPr="00AB2A9A" w:rsidRDefault="001C5604" w:rsidP="00AB2A9A">
      <w:pPr>
        <w:pStyle w:val="Standard"/>
        <w:spacing w:line="322" w:lineRule="exact"/>
        <w:ind w:left="74" w:right="12"/>
        <w:jc w:val="both"/>
      </w:pPr>
      <w:r w:rsidRPr="00AB2A9A">
        <w:rPr>
          <w:rFonts w:eastAsia="Times New Roman" w:cs="Times New Roman"/>
          <w:color w:val="000000"/>
        </w:rPr>
        <w:t xml:space="preserve">Результат исполнения бюджета </w:t>
      </w:r>
      <w:r w:rsidRPr="00AB2A9A">
        <w:rPr>
          <w:rFonts w:eastAsia="Times New Roman" w:cs="Times New Roman"/>
          <w:b/>
          <w:bCs/>
          <w:color w:val="000000"/>
        </w:rPr>
        <w:t>(</w:t>
      </w:r>
      <w:r w:rsidR="00BC1E00" w:rsidRPr="00AB2A9A">
        <w:rPr>
          <w:rFonts w:eastAsia="Times New Roman" w:cs="Times New Roman"/>
          <w:b/>
          <w:bCs/>
          <w:color w:val="000000"/>
        </w:rPr>
        <w:t>профицит)</w:t>
      </w:r>
      <w:r w:rsidR="00BC1E00" w:rsidRPr="00AB2A9A">
        <w:rPr>
          <w:rFonts w:eastAsia="Times New Roman" w:cs="Times New Roman"/>
          <w:color w:val="000000"/>
        </w:rPr>
        <w:t xml:space="preserve"> 5</w:t>
      </w:r>
      <w:r w:rsidRPr="00AB2A9A">
        <w:rPr>
          <w:rFonts w:eastAsia="Times New Roman" w:cs="Times New Roman"/>
          <w:color w:val="000000"/>
        </w:rPr>
        <w:t> 414,6 тыс.руб.</w:t>
      </w:r>
    </w:p>
    <w:p w:rsidR="001C5604" w:rsidRPr="00AB2A9A" w:rsidRDefault="001C5604" w:rsidP="00AB2A9A">
      <w:pPr>
        <w:pStyle w:val="Standard"/>
        <w:spacing w:line="322" w:lineRule="exact"/>
        <w:ind w:right="12"/>
        <w:jc w:val="both"/>
        <w:rPr>
          <w:rFonts w:eastAsia="Times New Roman" w:cs="Times New Roman"/>
          <w:color w:val="000000"/>
        </w:rPr>
      </w:pPr>
      <w:r w:rsidRPr="00AB2A9A">
        <w:rPr>
          <w:rFonts w:eastAsia="Times New Roman" w:cs="Times New Roman"/>
          <w:b/>
          <w:bCs/>
          <w:color w:val="000000"/>
        </w:rPr>
        <w:t xml:space="preserve">     По результатам 1 квартала 2021 года</w:t>
      </w:r>
      <w:r w:rsidRPr="00AB2A9A">
        <w:rPr>
          <w:rFonts w:eastAsia="Times New Roman" w:cs="Times New Roman"/>
          <w:color w:val="000000"/>
        </w:rPr>
        <w:t xml:space="preserve"> безвозмездные поступления от других бюджетов бюджетной системы Российской Федерации включают:</w:t>
      </w:r>
    </w:p>
    <w:p w:rsidR="001C5604" w:rsidRPr="00AB2A9A" w:rsidRDefault="001C5604" w:rsidP="00AB2A9A">
      <w:pPr>
        <w:pStyle w:val="Standard"/>
        <w:numPr>
          <w:ilvl w:val="0"/>
          <w:numId w:val="2"/>
        </w:numPr>
        <w:spacing w:line="322" w:lineRule="exact"/>
        <w:ind w:left="74" w:right="12" w:firstLine="0"/>
        <w:jc w:val="both"/>
        <w:rPr>
          <w:rFonts w:eastAsia="Times New Roman" w:cs="Times New Roman"/>
          <w:color w:val="000000"/>
        </w:rPr>
      </w:pPr>
      <w:r w:rsidRPr="00AB2A9A">
        <w:rPr>
          <w:rFonts w:eastAsia="Times New Roman" w:cs="Times New Roman"/>
          <w:color w:val="000000"/>
        </w:rPr>
        <w:t>Дотации на выравнивание бюджетной обеспеченности — 347,5 тыс.руб.;</w:t>
      </w:r>
    </w:p>
    <w:p w:rsidR="001C5604" w:rsidRPr="00AB2A9A" w:rsidRDefault="001C5604" w:rsidP="00AB2A9A">
      <w:pPr>
        <w:pStyle w:val="Standard"/>
        <w:numPr>
          <w:ilvl w:val="0"/>
          <w:numId w:val="2"/>
        </w:numPr>
        <w:spacing w:line="322" w:lineRule="exact"/>
        <w:ind w:left="74" w:right="12" w:firstLine="0"/>
        <w:jc w:val="both"/>
        <w:rPr>
          <w:rFonts w:eastAsia="Times New Roman" w:cs="Times New Roman"/>
          <w:color w:val="000000"/>
        </w:rPr>
      </w:pPr>
      <w:r w:rsidRPr="00AB2A9A">
        <w:rPr>
          <w:rFonts w:eastAsia="Times New Roman" w:cs="Times New Roman"/>
          <w:color w:val="000000"/>
        </w:rPr>
        <w:t xml:space="preserve">Субсидии на обеспечение мероприятий по переселению граждан из аварийного жилищного </w:t>
      </w:r>
      <w:r w:rsidR="00BC1E00" w:rsidRPr="00AB2A9A">
        <w:rPr>
          <w:rFonts w:eastAsia="Times New Roman" w:cs="Times New Roman"/>
          <w:color w:val="000000"/>
        </w:rPr>
        <w:t>фонда —</w:t>
      </w:r>
      <w:r w:rsidRPr="00AB2A9A">
        <w:rPr>
          <w:rFonts w:eastAsia="Times New Roman" w:cs="Times New Roman"/>
          <w:color w:val="000000"/>
        </w:rPr>
        <w:t xml:space="preserve"> 931,6 тыс.руб.</w:t>
      </w:r>
    </w:p>
    <w:p w:rsidR="001C5604" w:rsidRPr="00AB2A9A" w:rsidRDefault="001C5604" w:rsidP="00AB2A9A">
      <w:pPr>
        <w:pStyle w:val="Standard"/>
        <w:spacing w:line="322" w:lineRule="exact"/>
        <w:ind w:left="74" w:right="12"/>
        <w:jc w:val="both"/>
        <w:rPr>
          <w:rFonts w:eastAsia="Times New Roman" w:cs="Times New Roman"/>
          <w:b/>
          <w:bCs/>
          <w:color w:val="000000"/>
        </w:rPr>
      </w:pPr>
      <w:r w:rsidRPr="00AB2A9A">
        <w:rPr>
          <w:rFonts w:eastAsia="Times New Roman" w:cs="Times New Roman"/>
          <w:color w:val="000000"/>
        </w:rPr>
        <w:t xml:space="preserve">     По итогам 1 квартала 2021 года бюджетные назначения по доходам исполнены на 20,7% к утвержденному плану, при этом по собственным доходам исполнение составило 21,5%.</w:t>
      </w:r>
    </w:p>
    <w:p w:rsidR="001C5604" w:rsidRPr="00AB2A9A" w:rsidRDefault="001C5604" w:rsidP="00AB2A9A">
      <w:pPr>
        <w:pStyle w:val="Standard"/>
        <w:spacing w:line="322" w:lineRule="exact"/>
        <w:ind w:left="74" w:right="12"/>
        <w:jc w:val="both"/>
        <w:rPr>
          <w:rFonts w:eastAsia="Times New Roman" w:cs="Times New Roman"/>
          <w:b/>
          <w:bCs/>
          <w:color w:val="000000"/>
        </w:rPr>
      </w:pPr>
      <w:r w:rsidRPr="00AB2A9A">
        <w:rPr>
          <w:rFonts w:eastAsia="Times New Roman" w:cs="Times New Roman"/>
          <w:b/>
          <w:bCs/>
          <w:color w:val="000000"/>
        </w:rPr>
        <w:t xml:space="preserve">     Исполнение основных показателей бюджета по доходам за отчетный период составило:</w:t>
      </w:r>
    </w:p>
    <w:p w:rsidR="001C5604" w:rsidRPr="00AB2A9A" w:rsidRDefault="001C5604" w:rsidP="00AB2A9A">
      <w:pPr>
        <w:pStyle w:val="Standard"/>
        <w:spacing w:line="322" w:lineRule="exact"/>
        <w:ind w:left="74" w:right="12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5"/>
        <w:gridCol w:w="1213"/>
        <w:gridCol w:w="1213"/>
        <w:gridCol w:w="1213"/>
        <w:gridCol w:w="1213"/>
        <w:gridCol w:w="1220"/>
      </w:tblGrid>
      <w:tr w:rsidR="001C5604" w:rsidTr="00CD0E8D"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snapToGrid w:val="0"/>
              <w:jc w:val="center"/>
            </w:pPr>
          </w:p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на 2021 г., </w:t>
            </w:r>
            <w:proofErr w:type="spellStart"/>
            <w:r>
              <w:rPr>
                <w:b/>
                <w:bCs/>
              </w:rPr>
              <w:t>т.р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Исполнено за 1 кв. 2021 г., </w:t>
            </w:r>
            <w:proofErr w:type="spellStart"/>
            <w:r>
              <w:rPr>
                <w:b/>
                <w:bCs/>
              </w:rPr>
              <w:t>т.р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% выполнения плана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Исполнено за 1 кв. 2020 г., </w:t>
            </w:r>
            <w:proofErr w:type="spellStart"/>
            <w:r>
              <w:rPr>
                <w:b/>
                <w:bCs/>
              </w:rPr>
              <w:t>т.р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rPr>
                <w:b/>
                <w:bCs/>
              </w:rPr>
              <w:t>% к 1 кв. 2020 г.</w:t>
            </w:r>
          </w:p>
        </w:tc>
      </w:tr>
      <w:tr w:rsidR="001C5604" w:rsidTr="00CD0E8D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доходы: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77 222,8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16 354,0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18 783,6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Pr="00436F79" w:rsidRDefault="001C5604" w:rsidP="00CD0E8D">
            <w:pPr>
              <w:pStyle w:val="a3"/>
              <w:jc w:val="center"/>
              <w:rPr>
                <w:b/>
              </w:rPr>
            </w:pPr>
            <w:r w:rsidRPr="00436F79">
              <w:rPr>
                <w:b/>
              </w:rPr>
              <w:t>87,1</w:t>
            </w:r>
          </w:p>
        </w:tc>
      </w:tr>
      <w:tr w:rsidR="001C5604" w:rsidTr="00CD0E8D">
        <w:trPr>
          <w:trHeight w:val="489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Standard"/>
              <w:shd w:val="clear" w:color="auto" w:fill="FFFFFF"/>
              <w:spacing w:line="271" w:lineRule="exact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физических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лиц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49 429,3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12 953,7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26,2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16 016,5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80,9</w:t>
            </w:r>
          </w:p>
        </w:tc>
      </w:tr>
      <w:tr w:rsidR="001C5604" w:rsidTr="00CD0E8D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Акцизы на дизельное топливо, автомобильный бензин, моторные масла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1 061,5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243,3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22,9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238,7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101,9</w:t>
            </w:r>
          </w:p>
        </w:tc>
      </w:tr>
      <w:tr w:rsidR="001C5604" w:rsidTr="00CD0E8D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  <w:sz w:val="20"/>
                <w:szCs w:val="20"/>
              </w:rPr>
              <w:t>Налог,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взимаемый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связи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применением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упрощенной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системы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налогообложения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8 800,0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1 123,9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12,8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1 216,7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92,4</w:t>
            </w:r>
          </w:p>
        </w:tc>
      </w:tr>
      <w:tr w:rsidR="001C5604" w:rsidTr="00CD0E8D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имущество физических лиц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7 500,0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665,4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8,9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320,9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207,4</w:t>
            </w:r>
          </w:p>
        </w:tc>
      </w:tr>
    </w:tbl>
    <w:p w:rsidR="00A34740" w:rsidRDefault="00A347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5"/>
        <w:gridCol w:w="1213"/>
        <w:gridCol w:w="1213"/>
        <w:gridCol w:w="1213"/>
        <w:gridCol w:w="1213"/>
        <w:gridCol w:w="1220"/>
      </w:tblGrid>
      <w:tr w:rsidR="001C5604" w:rsidTr="00CD0E8D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10 432,0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1 367,7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13,1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990,8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138,0</w:t>
            </w:r>
          </w:p>
        </w:tc>
      </w:tr>
      <w:tr w:rsidR="001C5604" w:rsidTr="00CD0E8D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доходы: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5 576,0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1 419,6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1 138,6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Pr="00436F79" w:rsidRDefault="001C5604" w:rsidP="00CD0E8D">
            <w:pPr>
              <w:pStyle w:val="a3"/>
              <w:jc w:val="center"/>
              <w:rPr>
                <w:b/>
              </w:rPr>
            </w:pPr>
            <w:r w:rsidRPr="00436F79">
              <w:rPr>
                <w:b/>
              </w:rPr>
              <w:t>124,7</w:t>
            </w:r>
          </w:p>
        </w:tc>
      </w:tr>
      <w:tr w:rsidR="001C5604" w:rsidTr="00CD0E8D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4 473,0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923,2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20,6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782,6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118,0</w:t>
            </w:r>
          </w:p>
        </w:tc>
      </w:tr>
      <w:tr w:rsidR="001C5604" w:rsidTr="00CD0E8D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Standard"/>
              <w:shd w:val="clear" w:color="auto" w:fill="FFFFFF"/>
              <w:spacing w:line="274" w:lineRule="exact"/>
              <w:jc w:val="both"/>
            </w:pPr>
            <w:r>
              <w:rPr>
                <w:rFonts w:cs="Times New Roman"/>
                <w:color w:val="000000"/>
                <w:spacing w:val="-5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772,0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242,9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31,5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317,7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76,5</w:t>
            </w:r>
          </w:p>
        </w:tc>
      </w:tr>
      <w:tr w:rsidR="001C5604" w:rsidTr="00CD0E8D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Standard"/>
              <w:shd w:val="clear" w:color="auto" w:fill="FFFFFF"/>
              <w:spacing w:line="278" w:lineRule="exact"/>
              <w:ind w:right="2"/>
              <w:jc w:val="both"/>
            </w:pPr>
            <w:r>
              <w:rPr>
                <w:rFonts w:cs="Times New Roman"/>
                <w:color w:val="000000"/>
                <w:spacing w:val="-4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312,0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224,9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72,1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27,3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823,8</w:t>
            </w:r>
          </w:p>
        </w:tc>
      </w:tr>
      <w:tr w:rsidR="001C5604" w:rsidTr="00CD0E8D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Standard"/>
              <w:shd w:val="clear" w:color="auto" w:fill="FFFFFF"/>
              <w:spacing w:line="278" w:lineRule="exact"/>
              <w:ind w:right="2"/>
              <w:jc w:val="both"/>
            </w:pPr>
            <w:r>
              <w:rPr>
                <w:rFonts w:cs="Times New Roman"/>
                <w:color w:val="000000"/>
                <w:spacing w:val="-4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19,0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9,0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47,4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0,2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4500,0</w:t>
            </w:r>
          </w:p>
        </w:tc>
      </w:tr>
      <w:tr w:rsidR="001C5604" w:rsidTr="00CD0E8D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Standard"/>
              <w:shd w:val="clear" w:color="auto" w:fill="FFFFFF"/>
              <w:spacing w:line="278" w:lineRule="exact"/>
              <w:ind w:right="2"/>
              <w:jc w:val="both"/>
            </w:pPr>
            <w:r>
              <w:rPr>
                <w:rFonts w:cs="Times New Roman"/>
                <w:color w:val="000000"/>
                <w:spacing w:val="-4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0,0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19,6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Х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10,8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181,5</w:t>
            </w:r>
          </w:p>
        </w:tc>
      </w:tr>
      <w:tr w:rsidR="001C5604" w:rsidTr="00CD0E8D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Standard"/>
              <w:shd w:val="clear" w:color="auto" w:fill="FFFFFF"/>
              <w:spacing w:line="278" w:lineRule="exact"/>
              <w:ind w:right="2"/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Безвозмездные поступления от других бюджетов бюджетной системы Российской </w:t>
            </w:r>
            <w:r>
              <w:rPr>
                <w:rFonts w:cs="Times New Roman"/>
                <w:b/>
                <w:bCs/>
                <w:color w:val="000000"/>
                <w:spacing w:val="-4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9 040,2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1 279,1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14,1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331,1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Pr="00436F79" w:rsidRDefault="001C5604" w:rsidP="00CD0E8D">
            <w:pPr>
              <w:pStyle w:val="a3"/>
              <w:jc w:val="center"/>
              <w:rPr>
                <w:b/>
              </w:rPr>
            </w:pPr>
            <w:r w:rsidRPr="00436F79">
              <w:rPr>
                <w:b/>
              </w:rPr>
              <w:t>386,3</w:t>
            </w:r>
          </w:p>
        </w:tc>
      </w:tr>
      <w:tr w:rsidR="001C5604" w:rsidTr="00CD0E8D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ВСЕГО ДОХОДОВ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91 839,0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19 052,7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20,7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20 253,3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Pr="00436F79" w:rsidRDefault="001C5604" w:rsidP="00CD0E8D">
            <w:pPr>
              <w:pStyle w:val="a3"/>
              <w:jc w:val="center"/>
              <w:rPr>
                <w:b/>
              </w:rPr>
            </w:pPr>
            <w:r w:rsidRPr="00436F79">
              <w:rPr>
                <w:b/>
              </w:rPr>
              <w:t>94,1</w:t>
            </w:r>
          </w:p>
        </w:tc>
      </w:tr>
    </w:tbl>
    <w:p w:rsidR="001C5604" w:rsidRDefault="001C5604" w:rsidP="001C5604">
      <w:pPr>
        <w:pStyle w:val="Standard"/>
        <w:spacing w:line="322" w:lineRule="exact"/>
        <w:ind w:left="74" w:right="12"/>
        <w:jc w:val="both"/>
      </w:pPr>
    </w:p>
    <w:p w:rsidR="001C5604" w:rsidRPr="00AB2A9A" w:rsidRDefault="001C5604" w:rsidP="001C5604">
      <w:pPr>
        <w:pStyle w:val="Standard"/>
        <w:spacing w:line="322" w:lineRule="exact"/>
        <w:ind w:left="74" w:right="1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</w:t>
      </w:r>
      <w:r w:rsidRPr="00AB2A9A">
        <w:rPr>
          <w:rFonts w:eastAsia="Times New Roman" w:cs="Times New Roman"/>
          <w:b/>
          <w:bCs/>
          <w:color w:val="000000"/>
        </w:rPr>
        <w:t>Безвозмездные поступления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eastAsia="Times New Roman" w:cs="Times New Roman"/>
          <w:b/>
          <w:bCs/>
          <w:color w:val="000000"/>
        </w:rPr>
        <w:t>от других бюджетов</w:t>
      </w:r>
      <w:r w:rsidRPr="00AB2A9A">
        <w:rPr>
          <w:rFonts w:eastAsia="Times New Roman" w:cs="Times New Roman"/>
          <w:color w:val="000000"/>
        </w:rPr>
        <w:t xml:space="preserve"> бюджетной системы Российской Федерации по итогам 1 квартала 2021 года составили в общем объеме доходов — 6,7% или 1 279,1 тыс.руб. </w:t>
      </w:r>
    </w:p>
    <w:p w:rsidR="001C5604" w:rsidRPr="00AB2A9A" w:rsidRDefault="001C5604" w:rsidP="001C5604">
      <w:pPr>
        <w:pStyle w:val="Standard"/>
        <w:spacing w:line="322" w:lineRule="exact"/>
        <w:ind w:left="74" w:right="12"/>
        <w:jc w:val="both"/>
        <w:rPr>
          <w:rFonts w:eastAsia="Times New Roman" w:cs="Times New Roman"/>
          <w:color w:val="000000"/>
        </w:rPr>
      </w:pPr>
      <w:r w:rsidRPr="00AB2A9A">
        <w:rPr>
          <w:rFonts w:eastAsia="Times New Roman" w:cs="Times New Roman"/>
          <w:color w:val="000000"/>
        </w:rPr>
        <w:t xml:space="preserve">     </w:t>
      </w:r>
      <w:r w:rsidRPr="00AB2A9A">
        <w:rPr>
          <w:rFonts w:eastAsia="Times New Roman" w:cs="Times New Roman"/>
          <w:b/>
          <w:bCs/>
          <w:color w:val="000000"/>
        </w:rPr>
        <w:t>Собственные доходы бюджета</w:t>
      </w:r>
      <w:r w:rsidRPr="00AB2A9A">
        <w:rPr>
          <w:rFonts w:eastAsia="Times New Roman" w:cs="Times New Roman"/>
          <w:color w:val="000000"/>
        </w:rPr>
        <w:t xml:space="preserve"> составили в общем объеме доходов — 93,3% или 17 773,6 тыс.руб., из них 92,0% занимают налоговые поступления (аналогичные показатели прошлого года: 98,4% или 19 922,2 тыс.руб., из них 94,3% - налоговые доходы). В отчетном квартале доля налоговых поступлений по сравнению с прошлым годом уменьшились на 12,9%.        </w:t>
      </w:r>
    </w:p>
    <w:p w:rsidR="001C5604" w:rsidRPr="00AB2A9A" w:rsidRDefault="001C5604" w:rsidP="001C5604">
      <w:pPr>
        <w:pStyle w:val="Standard"/>
        <w:spacing w:line="322" w:lineRule="exact"/>
        <w:ind w:left="74" w:right="12"/>
        <w:jc w:val="both"/>
        <w:rPr>
          <w:rFonts w:eastAsia="Times New Roman" w:cs="Times New Roman"/>
          <w:color w:val="000000"/>
        </w:rPr>
      </w:pPr>
      <w:r w:rsidRPr="00AB2A9A">
        <w:rPr>
          <w:rFonts w:eastAsia="Times New Roman" w:cs="Times New Roman"/>
          <w:color w:val="000000"/>
        </w:rPr>
        <w:t xml:space="preserve">     Наибольший удельный вес в объеме налоговых поступлений по-прежнему занимают налог на доходы физических лиц — 79,2% </w:t>
      </w:r>
      <w:proofErr w:type="gramStart"/>
      <w:r w:rsidRPr="00AB2A9A">
        <w:rPr>
          <w:rFonts w:eastAsia="Times New Roman" w:cs="Times New Roman"/>
          <w:color w:val="000000"/>
        </w:rPr>
        <w:t xml:space="preserve">( </w:t>
      </w:r>
      <w:proofErr w:type="gramEnd"/>
      <w:r w:rsidRPr="00AB2A9A">
        <w:rPr>
          <w:rFonts w:eastAsia="Times New Roman" w:cs="Times New Roman"/>
          <w:color w:val="000000"/>
        </w:rPr>
        <w:t>за 1 квартал 2020 года — 85,3%), земельный налог - 8,4% (за 1 квартал 2020 года – 5,3%) и налог, взимаемый в связи с применением упрощенной системы налогообложения — 6,9% (за 1 квартал 2020 года — 6,5%). Удельный вес других видов налогов и сборов в общей сумме налоговых доходов составляет: налог на имущество физических лиц — 4,1% (за 1 квартал 2020 года — 1,6%), акцизы на дизельное топливо, автомобильный бензин, моторные масла — 1,4% (за 1 квартал 2020 года — 1,3%).</w:t>
      </w:r>
    </w:p>
    <w:p w:rsidR="001C5604" w:rsidRPr="00AB2A9A" w:rsidRDefault="001C5604" w:rsidP="001C5604">
      <w:pPr>
        <w:pStyle w:val="Standard"/>
        <w:spacing w:line="322" w:lineRule="exact"/>
        <w:ind w:left="74" w:right="12"/>
        <w:jc w:val="both"/>
        <w:rPr>
          <w:rFonts w:eastAsia="Times New Roman" w:cs="Times New Roman"/>
          <w:color w:val="000000"/>
        </w:rPr>
      </w:pPr>
      <w:r w:rsidRPr="00AB2A9A">
        <w:rPr>
          <w:rFonts w:eastAsia="Times New Roman" w:cs="Times New Roman"/>
          <w:color w:val="000000"/>
        </w:rPr>
        <w:t xml:space="preserve">         </w:t>
      </w:r>
      <w:r w:rsidRPr="00AB2A9A">
        <w:rPr>
          <w:rFonts w:eastAsia="Times New Roman" w:cs="Times New Roman"/>
          <w:b/>
          <w:bCs/>
          <w:color w:val="000000"/>
        </w:rPr>
        <w:t>Неналоговые доходы бюджета</w:t>
      </w:r>
      <w:r w:rsidRPr="00AB2A9A">
        <w:rPr>
          <w:rFonts w:eastAsia="Times New Roman" w:cs="Times New Roman"/>
          <w:color w:val="000000"/>
        </w:rPr>
        <w:t xml:space="preserve"> поступили в размере 1 419,6 тыс.руб., к уровню аналогичного периода прошлого года рост составил 24,7% (+281,0 тыс.руб.). </w:t>
      </w:r>
    </w:p>
    <w:p w:rsidR="001C5604" w:rsidRPr="00AB2A9A" w:rsidRDefault="001C5604" w:rsidP="001C5604">
      <w:pPr>
        <w:pStyle w:val="Standard"/>
        <w:spacing w:line="322" w:lineRule="exact"/>
        <w:ind w:left="74" w:right="12"/>
        <w:jc w:val="both"/>
        <w:rPr>
          <w:rFonts w:cs="Times New Roman"/>
          <w:b/>
          <w:bCs/>
          <w:color w:val="000000"/>
        </w:rPr>
      </w:pPr>
      <w:r w:rsidRPr="00AB2A9A">
        <w:rPr>
          <w:rFonts w:eastAsia="Times New Roman" w:cs="Times New Roman"/>
          <w:color w:val="000000"/>
        </w:rPr>
        <w:t xml:space="preserve">       В составе неналоговых доходов наибольший удельный вес занимают доходы от использования имущества (65,0%) и доходы от продажи материальных и нематериальных активов (15,9%), доходы от оказания платных услуг и компенсации затрат государства (17,1%), штрафы, санкции, возмещение ущерба (0,6%), прочие (1,4%).</w:t>
      </w:r>
    </w:p>
    <w:p w:rsidR="001C5604" w:rsidRPr="00AB2A9A" w:rsidRDefault="001C5604" w:rsidP="001C5604">
      <w:pPr>
        <w:pStyle w:val="Standard"/>
        <w:spacing w:line="322" w:lineRule="exact"/>
        <w:ind w:right="12"/>
        <w:jc w:val="both"/>
        <w:rPr>
          <w:rFonts w:eastAsia="Times New Roman" w:cs="Times New Roman"/>
          <w:color w:val="000000"/>
        </w:rPr>
      </w:pPr>
      <w:r w:rsidRPr="00AB2A9A">
        <w:rPr>
          <w:rFonts w:cs="Times New Roman"/>
          <w:b/>
          <w:bCs/>
          <w:color w:val="000000"/>
        </w:rPr>
        <w:t xml:space="preserve">     Расходы бюджета</w:t>
      </w:r>
      <w:r w:rsidRPr="00AB2A9A">
        <w:rPr>
          <w:rFonts w:eastAsia="Times New Roman" w:cs="Times New Roman"/>
          <w:b/>
          <w:bCs/>
          <w:color w:val="000000"/>
        </w:rPr>
        <w:t xml:space="preserve"> </w:t>
      </w:r>
      <w:r w:rsidRPr="00AB2A9A">
        <w:rPr>
          <w:rFonts w:cs="Times New Roman"/>
          <w:color w:val="000000"/>
        </w:rPr>
        <w:t>городского</w:t>
      </w:r>
      <w:r w:rsidRPr="00AB2A9A">
        <w:rPr>
          <w:rFonts w:eastAsia="Times New Roman" w:cs="Times New Roman"/>
          <w:color w:val="000000"/>
        </w:rPr>
        <w:t xml:space="preserve"> </w:t>
      </w:r>
      <w:r w:rsidR="006A6046" w:rsidRPr="00AB2A9A">
        <w:rPr>
          <w:rFonts w:cs="Times New Roman"/>
          <w:color w:val="000000"/>
        </w:rPr>
        <w:t>поселения</w:t>
      </w:r>
      <w:r w:rsidR="006A6046" w:rsidRPr="00AB2A9A">
        <w:rPr>
          <w:rFonts w:eastAsia="Times New Roman" w:cs="Times New Roman"/>
          <w:color w:val="000000"/>
        </w:rPr>
        <w:t xml:space="preserve"> исполнены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в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сумме</w:t>
      </w:r>
      <w:r w:rsidRPr="00AB2A9A">
        <w:rPr>
          <w:rFonts w:eastAsia="Times New Roman" w:cs="Times New Roman"/>
          <w:color w:val="000000"/>
        </w:rPr>
        <w:t xml:space="preserve"> 13 638,1 </w:t>
      </w:r>
      <w:r w:rsidR="006A6046" w:rsidRPr="00AB2A9A">
        <w:rPr>
          <w:rFonts w:cs="Times New Roman"/>
          <w:color w:val="000000"/>
        </w:rPr>
        <w:t>тыс.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руб.</w:t>
      </w:r>
      <w:r w:rsidR="006A6046" w:rsidRPr="00AB2A9A">
        <w:rPr>
          <w:rFonts w:eastAsia="Times New Roman" w:cs="Times New Roman"/>
          <w:color w:val="000000"/>
        </w:rPr>
        <w:t>, или</w:t>
      </w:r>
      <w:r w:rsidRPr="00AB2A9A">
        <w:rPr>
          <w:rFonts w:eastAsia="Times New Roman" w:cs="Times New Roman"/>
          <w:color w:val="000000"/>
        </w:rPr>
        <w:t xml:space="preserve"> на 13,8%.</w:t>
      </w:r>
    </w:p>
    <w:p w:rsidR="001C5604" w:rsidRPr="00AB2A9A" w:rsidRDefault="001C5604" w:rsidP="001C5604">
      <w:pPr>
        <w:pStyle w:val="Standard"/>
        <w:shd w:val="clear" w:color="auto" w:fill="FFFFFF"/>
        <w:spacing w:line="319" w:lineRule="exact"/>
        <w:ind w:firstLine="702"/>
        <w:jc w:val="both"/>
        <w:rPr>
          <w:rFonts w:eastAsia="Times New Roman" w:cs="Times New Roman"/>
          <w:color w:val="000000"/>
        </w:rPr>
      </w:pPr>
      <w:r w:rsidRPr="00AB2A9A">
        <w:rPr>
          <w:rFonts w:eastAsia="Times New Roman" w:cs="Times New Roman"/>
          <w:color w:val="000000"/>
        </w:rPr>
        <w:t>Получателями бюджетных средств исполнение расходов осуществлено следующим образом: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1984"/>
        <w:gridCol w:w="1984"/>
        <w:gridCol w:w="1995"/>
      </w:tblGrid>
      <w:tr w:rsidR="001C5604" w:rsidTr="00CD0E8D"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ПБС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Лимиты БО на 2021, тыс.руб. </w:t>
            </w:r>
          </w:p>
        </w:tc>
        <w:tc>
          <w:tcPr>
            <w:tcW w:w="39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за 1 квартал 2021 г.</w:t>
            </w:r>
          </w:p>
        </w:tc>
        <w:tc>
          <w:tcPr>
            <w:tcW w:w="19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rPr>
                <w:b/>
                <w:bCs/>
              </w:rPr>
              <w:t>Неисполненные назначения, тыс.руб.</w:t>
            </w:r>
          </w:p>
        </w:tc>
      </w:tr>
      <w:tr w:rsidR="001C5604" w:rsidTr="00CD0E8D"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snapToGrid w:val="0"/>
              <w:jc w:val="both"/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snapToGrid w:val="0"/>
              <w:jc w:val="both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тыс.руб.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9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snapToGrid w:val="0"/>
              <w:jc w:val="both"/>
            </w:pPr>
          </w:p>
        </w:tc>
      </w:tr>
    </w:tbl>
    <w:p w:rsidR="001C5604" w:rsidRDefault="001C560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1984"/>
        <w:gridCol w:w="1984"/>
        <w:gridCol w:w="1995"/>
      </w:tblGrid>
      <w:tr w:rsidR="001C5604" w:rsidTr="00CD0E8D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both"/>
            </w:pPr>
            <w:r>
              <w:t>1. АГП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71 803,6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9 228,6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12,9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62 575,0</w:t>
            </w:r>
          </w:p>
        </w:tc>
      </w:tr>
      <w:tr w:rsidR="001C5604" w:rsidTr="00CD0E8D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both"/>
            </w:pPr>
            <w:r>
              <w:t>2. МКУКС «Истоки»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10 669,9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1 684,0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15,8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8 985,9</w:t>
            </w:r>
          </w:p>
        </w:tc>
      </w:tr>
      <w:tr w:rsidR="001C5604" w:rsidTr="00CD0E8D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both"/>
            </w:pPr>
            <w:r>
              <w:t>3. МКУС «Олимп»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6 405,0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962,8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15,0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5 442,2</w:t>
            </w:r>
          </w:p>
        </w:tc>
      </w:tr>
      <w:tr w:rsidR="001C5604" w:rsidTr="00CD0E8D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both"/>
            </w:pPr>
            <w:r>
              <w:t>4. МКУ «СЗ»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1 593,0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320,9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20,1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1 272,1</w:t>
            </w:r>
          </w:p>
        </w:tc>
      </w:tr>
      <w:tr w:rsidR="001C5604" w:rsidTr="00CD0E8D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both"/>
            </w:pPr>
            <w:r>
              <w:t>5. МКУ «АМТУ»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8 648,7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1 441,8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16,7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7 206,9</w:t>
            </w:r>
          </w:p>
        </w:tc>
      </w:tr>
      <w:tr w:rsidR="001C5604" w:rsidTr="00CD0E8D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99 120,2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13 638,1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13,8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Pr="00DF3D7D" w:rsidRDefault="001C5604" w:rsidP="00CD0E8D">
            <w:pPr>
              <w:pStyle w:val="a3"/>
              <w:jc w:val="center"/>
              <w:rPr>
                <w:b/>
              </w:rPr>
            </w:pPr>
            <w:r w:rsidRPr="00DF3D7D">
              <w:rPr>
                <w:b/>
              </w:rPr>
              <w:t>85 482,1</w:t>
            </w:r>
          </w:p>
        </w:tc>
      </w:tr>
    </w:tbl>
    <w:p w:rsidR="001C5604" w:rsidRPr="00AB2A9A" w:rsidRDefault="001C5604" w:rsidP="001C5604">
      <w:pPr>
        <w:pStyle w:val="Standard"/>
        <w:spacing w:line="322" w:lineRule="exact"/>
        <w:ind w:right="12"/>
        <w:jc w:val="both"/>
      </w:pPr>
      <w:r>
        <w:rPr>
          <w:rFonts w:cs="Times New Roman"/>
          <w:b/>
          <w:bCs/>
          <w:color w:val="000000"/>
          <w:sz w:val="28"/>
          <w:szCs w:val="28"/>
        </w:rPr>
        <w:t xml:space="preserve">     </w:t>
      </w:r>
      <w:r w:rsidRPr="00AB2A9A">
        <w:rPr>
          <w:rFonts w:cs="Times New Roman"/>
          <w:color w:val="000000"/>
        </w:rPr>
        <w:t>Расходы бюджета произведены по следующим функциональным направлениям: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1330"/>
        <w:gridCol w:w="1330"/>
        <w:gridCol w:w="1330"/>
        <w:gridCol w:w="1330"/>
        <w:gridCol w:w="1335"/>
      </w:tblGrid>
      <w:tr w:rsidR="001C5604" w:rsidTr="00CD0E8D">
        <w:tc>
          <w:tcPr>
            <w:tcW w:w="3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функциональной классификации расходов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на 2021 год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в 1 квартале 2021 года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выполнения плана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Исполнено в </w:t>
            </w:r>
            <w:r w:rsidR="006A6046">
              <w:rPr>
                <w:b/>
                <w:bCs/>
              </w:rPr>
              <w:t>1 квартале</w:t>
            </w:r>
            <w:r>
              <w:rPr>
                <w:b/>
                <w:bCs/>
              </w:rPr>
              <w:t xml:space="preserve"> 2020 года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rPr>
                <w:b/>
                <w:bCs/>
              </w:rPr>
              <w:t>% к 1 кварталу 2020 году</w:t>
            </w:r>
          </w:p>
        </w:tc>
      </w:tr>
      <w:tr w:rsidR="001C5604" w:rsidTr="00CD0E8D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Standard"/>
              <w:shd w:val="clear" w:color="auto" w:fill="FFFFFF"/>
              <w:ind w:left="5"/>
            </w:pPr>
            <w:r>
              <w:rPr>
                <w:rFonts w:cs="Times New Roman"/>
                <w:color w:val="000000"/>
                <w:spacing w:val="-2"/>
                <w:sz w:val="20"/>
                <w:szCs w:val="20"/>
              </w:rPr>
              <w:t>Общегосударственные</w:t>
            </w:r>
            <w:r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20"/>
                <w:szCs w:val="20"/>
              </w:rPr>
              <w:t>вопросы</w:t>
            </w:r>
            <w:r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 xml:space="preserve">     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17 487,4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3 147,9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18,0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3 689,1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85,3</w:t>
            </w:r>
          </w:p>
        </w:tc>
      </w:tr>
      <w:tr w:rsidR="001C5604" w:rsidTr="00CD0E8D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Standard"/>
              <w:shd w:val="clear" w:color="auto" w:fill="FFFFFF"/>
            </w:pPr>
            <w:r>
              <w:rPr>
                <w:rFonts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35 628,5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4 597,6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12,9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1 956,2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235,0</w:t>
            </w:r>
          </w:p>
        </w:tc>
      </w:tr>
      <w:tr w:rsidR="001C5604" w:rsidTr="00CD0E8D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Standard"/>
              <w:shd w:val="clear" w:color="auto" w:fill="FFFFFF"/>
            </w:pPr>
            <w:r>
              <w:rPr>
                <w:rFonts w:cs="Times New Roman"/>
                <w:color w:val="000000"/>
                <w:sz w:val="20"/>
                <w:szCs w:val="20"/>
              </w:rPr>
              <w:t>Жилищное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хозяйство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4 976,0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36,1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0,7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5,1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707,8</w:t>
            </w:r>
          </w:p>
        </w:tc>
      </w:tr>
      <w:tr w:rsidR="001C5604" w:rsidTr="00CD0E8D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6A6046">
            <w:pPr>
              <w:pStyle w:val="Standard"/>
              <w:shd w:val="clear" w:color="auto" w:fill="FFFFFF"/>
            </w:pPr>
            <w:r>
              <w:rPr>
                <w:rFonts w:cs="Times New Roman"/>
                <w:color w:val="000000"/>
                <w:sz w:val="20"/>
                <w:szCs w:val="20"/>
              </w:rPr>
              <w:t>Коммунальное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хозяйство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3 715,4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430,5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11,6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2 595,1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16,6</w:t>
            </w:r>
          </w:p>
        </w:tc>
      </w:tr>
      <w:tr w:rsidR="001C5604" w:rsidTr="00CD0E8D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Standard"/>
              <w:shd w:val="clear" w:color="auto" w:fill="FFFFFF"/>
              <w:spacing w:line="274" w:lineRule="exact"/>
              <w:ind w:left="5"/>
            </w:pPr>
            <w:r>
              <w:rPr>
                <w:rFonts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10 918,0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1 914,0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17,5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3 674,8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52,1</w:t>
            </w:r>
          </w:p>
        </w:tc>
      </w:tr>
      <w:tr w:rsidR="001C5604" w:rsidTr="00CD0E8D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Standard"/>
              <w:shd w:val="clear" w:color="auto" w:fill="FFFFFF"/>
              <w:spacing w:line="278" w:lineRule="exact"/>
              <w:ind w:left="2" w:firstLine="2"/>
            </w:pPr>
            <w:r>
              <w:rPr>
                <w:rFonts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10 624,9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1 668,1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15,7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2 451,4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68,0</w:t>
            </w:r>
          </w:p>
        </w:tc>
      </w:tr>
      <w:tr w:rsidR="001C5604" w:rsidTr="00CD0E8D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Standard"/>
              <w:shd w:val="clear" w:color="auto" w:fill="FFFFFF"/>
              <w:ind w:left="10"/>
            </w:pPr>
            <w:r>
              <w:rPr>
                <w:rFonts w:cs="Times New Roman"/>
                <w:color w:val="000000"/>
                <w:spacing w:val="-2"/>
                <w:sz w:val="20"/>
                <w:szCs w:val="20"/>
              </w:rPr>
              <w:t>Физическая</w:t>
            </w:r>
            <w:r>
              <w:rPr>
                <w:rFonts w:eastAsia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20"/>
                <w:szCs w:val="20"/>
              </w:rPr>
              <w:t>культура и спорт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6 405,0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962,8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15,0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1 341,1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71,8</w:t>
            </w:r>
          </w:p>
        </w:tc>
      </w:tr>
      <w:tr w:rsidR="001C5604" w:rsidTr="00CD0E8D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Standard"/>
              <w:shd w:val="clear" w:color="auto" w:fill="FFFFFF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Обслуживание муниципального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долга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lastRenderedPageBreak/>
              <w:t>590,0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83,0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14,1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172,1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48,2</w:t>
            </w:r>
          </w:p>
        </w:tc>
      </w:tr>
      <w:tr w:rsidR="001C5604" w:rsidTr="00CD0E8D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Standard"/>
              <w:shd w:val="clear" w:color="auto" w:fill="FFFFFF"/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Социальные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политика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8 775,0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798,1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9,1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1 558,6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</w:pPr>
            <w:r>
              <w:t>51,2</w:t>
            </w:r>
          </w:p>
        </w:tc>
      </w:tr>
      <w:tr w:rsidR="001C5604" w:rsidTr="00CD0E8D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Standard"/>
              <w:shd w:val="clear" w:color="auto" w:fill="FFFFFF"/>
              <w:rPr>
                <w:b/>
                <w:bCs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u w:val="single"/>
              </w:rPr>
              <w:t>ВСЕГО РАСХОДОВ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99 120,2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13 638,1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13,8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604" w:rsidRDefault="001C5604" w:rsidP="00CD0E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17 443,5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604" w:rsidRPr="003F0479" w:rsidRDefault="001C5604" w:rsidP="00CD0E8D">
            <w:pPr>
              <w:pStyle w:val="a3"/>
              <w:jc w:val="center"/>
              <w:rPr>
                <w:b/>
              </w:rPr>
            </w:pPr>
            <w:r w:rsidRPr="003F0479">
              <w:rPr>
                <w:b/>
              </w:rPr>
              <w:t>78,2</w:t>
            </w:r>
          </w:p>
        </w:tc>
      </w:tr>
    </w:tbl>
    <w:p w:rsidR="001C5604" w:rsidRDefault="001C5604" w:rsidP="001C5604">
      <w:pPr>
        <w:pStyle w:val="Standard"/>
        <w:spacing w:line="322" w:lineRule="exact"/>
        <w:ind w:right="12"/>
        <w:jc w:val="both"/>
      </w:pPr>
    </w:p>
    <w:p w:rsidR="001C5604" w:rsidRPr="00AB2A9A" w:rsidRDefault="001C5604" w:rsidP="001C5604">
      <w:pPr>
        <w:pStyle w:val="Standard"/>
        <w:shd w:val="clear" w:color="auto" w:fill="FFFFFF"/>
        <w:spacing w:line="322" w:lineRule="exact"/>
        <w:jc w:val="both"/>
      </w:pPr>
      <w:r w:rsidRPr="00AB2A9A">
        <w:t xml:space="preserve">     В структуре расходов бюджета за 1 квартал 2021 года наибольший удельный вес имеют расходы на национальную экономику — 33,7%, общегосударственные вопросы — 23,1%, благоустройство — 14,0%, культура — 12,2%. Доля расходов на физическую культуру и спорт составляет 7,1%, коммунальное хозяйство составляет 3,2%, расходы на социальную политику — 5,9%, на обслуживание муниципального долга — 0,6%, жилищное хозяйство — 0,2%.</w:t>
      </w:r>
    </w:p>
    <w:p w:rsidR="001C5604" w:rsidRPr="00AB2A9A" w:rsidRDefault="001C5604" w:rsidP="001C5604">
      <w:pPr>
        <w:pStyle w:val="Standard"/>
        <w:shd w:val="clear" w:color="auto" w:fill="FFFFFF"/>
        <w:spacing w:line="322" w:lineRule="exact"/>
        <w:jc w:val="both"/>
      </w:pPr>
      <w:r w:rsidRPr="00AB2A9A">
        <w:t xml:space="preserve">     Динамика расходов бюджета показала, что по сравнению с 1 кварталом 2020 года расходы бюджета городского поселения в целом снизились на 21,8% или 3 805,4 тыс.руб. </w:t>
      </w:r>
    </w:p>
    <w:p w:rsidR="001C5604" w:rsidRPr="00AB2A9A" w:rsidRDefault="001C5604" w:rsidP="00BC1E00">
      <w:pPr>
        <w:widowControl/>
        <w:suppressAutoHyphens w:val="0"/>
        <w:ind w:firstLine="714"/>
        <w:jc w:val="both"/>
        <w:textAlignment w:val="auto"/>
        <w:rPr>
          <w:b/>
          <w:bCs/>
          <w:color w:val="000000"/>
          <w:sz w:val="24"/>
          <w:szCs w:val="24"/>
        </w:rPr>
      </w:pPr>
      <w:r w:rsidRPr="00AB2A9A">
        <w:rPr>
          <w:sz w:val="24"/>
          <w:szCs w:val="24"/>
        </w:rPr>
        <w:t xml:space="preserve">В 1 </w:t>
      </w:r>
      <w:r w:rsidR="00BC1E00" w:rsidRPr="00AB2A9A">
        <w:rPr>
          <w:sz w:val="24"/>
          <w:szCs w:val="24"/>
        </w:rPr>
        <w:t>квартале 2021</w:t>
      </w:r>
      <w:r w:rsidRPr="00AB2A9A">
        <w:rPr>
          <w:sz w:val="24"/>
          <w:szCs w:val="24"/>
        </w:rPr>
        <w:t xml:space="preserve"> года были предоставлены субсидии в сумме 935,1 тыс</w:t>
      </w:r>
      <w:proofErr w:type="gramStart"/>
      <w:r w:rsidRPr="00AB2A9A">
        <w:rPr>
          <w:sz w:val="24"/>
          <w:szCs w:val="24"/>
        </w:rPr>
        <w:t>.р</w:t>
      </w:r>
      <w:proofErr w:type="gramEnd"/>
      <w:r w:rsidRPr="00AB2A9A">
        <w:rPr>
          <w:sz w:val="24"/>
          <w:szCs w:val="24"/>
        </w:rPr>
        <w:t>уб. организациям, оказывающим населению поселка Красное-на-Волге услуги теплоснабжения, горячего водоснабжения, банные услуги :</w:t>
      </w:r>
    </w:p>
    <w:p w:rsidR="001C5604" w:rsidRPr="00AB2A9A" w:rsidRDefault="001C5604" w:rsidP="00BC1E00">
      <w:pPr>
        <w:widowControl/>
        <w:numPr>
          <w:ilvl w:val="0"/>
          <w:numId w:val="3"/>
        </w:numPr>
        <w:suppressAutoHyphens w:val="0"/>
        <w:ind w:left="720" w:right="45" w:hanging="360"/>
        <w:jc w:val="both"/>
        <w:textAlignment w:val="auto"/>
        <w:rPr>
          <w:color w:val="000000"/>
          <w:sz w:val="24"/>
          <w:szCs w:val="24"/>
        </w:rPr>
      </w:pPr>
      <w:r w:rsidRPr="00AB2A9A">
        <w:rPr>
          <w:b/>
          <w:bCs/>
          <w:color w:val="000000"/>
          <w:sz w:val="24"/>
          <w:szCs w:val="24"/>
        </w:rPr>
        <w:t xml:space="preserve"> - МУП ГП пос. Красное-на-Волге «Благоустройство+»</w:t>
      </w:r>
      <w:r w:rsidRPr="00AB2A9A">
        <w:rPr>
          <w:color w:val="000000"/>
          <w:sz w:val="24"/>
          <w:szCs w:val="24"/>
        </w:rPr>
        <w:t xml:space="preserve">, </w:t>
      </w:r>
      <w:r w:rsidR="004A3954" w:rsidRPr="00AB2A9A">
        <w:rPr>
          <w:color w:val="000000"/>
          <w:sz w:val="24"/>
          <w:szCs w:val="24"/>
        </w:rPr>
        <w:t>оказывающее банные</w:t>
      </w:r>
      <w:r w:rsidRPr="00AB2A9A">
        <w:rPr>
          <w:color w:val="000000"/>
          <w:sz w:val="24"/>
          <w:szCs w:val="24"/>
        </w:rPr>
        <w:t xml:space="preserve"> услуги населению поселка Красное-на-Волге в сумме 427,0 тыс.руб.</w:t>
      </w:r>
    </w:p>
    <w:p w:rsidR="001C5604" w:rsidRPr="00AB2A9A" w:rsidRDefault="001C5604" w:rsidP="00BC1E00">
      <w:pPr>
        <w:widowControl/>
        <w:numPr>
          <w:ilvl w:val="0"/>
          <w:numId w:val="3"/>
        </w:numPr>
        <w:suppressAutoHyphens w:val="0"/>
        <w:ind w:left="720" w:right="45" w:hanging="360"/>
        <w:jc w:val="both"/>
        <w:textAlignment w:val="auto"/>
        <w:rPr>
          <w:color w:val="000000"/>
          <w:sz w:val="24"/>
          <w:szCs w:val="24"/>
        </w:rPr>
      </w:pPr>
      <w:r w:rsidRPr="00AB2A9A">
        <w:rPr>
          <w:color w:val="000000"/>
          <w:sz w:val="24"/>
          <w:szCs w:val="24"/>
        </w:rPr>
        <w:t xml:space="preserve"> </w:t>
      </w:r>
      <w:r w:rsidRPr="00AB2A9A">
        <w:rPr>
          <w:b/>
          <w:bCs/>
          <w:color w:val="000000"/>
          <w:sz w:val="24"/>
          <w:szCs w:val="24"/>
        </w:rPr>
        <w:t xml:space="preserve">- </w:t>
      </w:r>
      <w:r w:rsidRPr="00AB2A9A">
        <w:rPr>
          <w:color w:val="000000"/>
          <w:sz w:val="24"/>
          <w:szCs w:val="24"/>
        </w:rPr>
        <w:t>Субсидии в связи с оказанием услуг предприятиям, оказывающим населению услуги теплоснабжения и горячего водоснабжения в сумме 508,1 тыс.руб., из них:</w:t>
      </w:r>
    </w:p>
    <w:p w:rsidR="001C5604" w:rsidRPr="00AB2A9A" w:rsidRDefault="001C5604" w:rsidP="001C5604">
      <w:pPr>
        <w:widowControl/>
        <w:suppressAutoHyphens w:val="0"/>
        <w:ind w:left="720" w:right="45"/>
        <w:textAlignment w:val="auto"/>
        <w:rPr>
          <w:color w:val="000000"/>
          <w:sz w:val="24"/>
          <w:szCs w:val="24"/>
        </w:rPr>
      </w:pPr>
      <w:r w:rsidRPr="00AB2A9A">
        <w:rPr>
          <w:color w:val="000000"/>
          <w:sz w:val="24"/>
          <w:szCs w:val="24"/>
        </w:rPr>
        <w:t xml:space="preserve">- </w:t>
      </w:r>
      <w:r w:rsidRPr="00AB2A9A">
        <w:rPr>
          <w:b/>
          <w:bCs/>
          <w:color w:val="000000"/>
          <w:sz w:val="24"/>
          <w:szCs w:val="24"/>
        </w:rPr>
        <w:t>АО «</w:t>
      </w:r>
      <w:proofErr w:type="spellStart"/>
      <w:r w:rsidRPr="00AB2A9A">
        <w:rPr>
          <w:b/>
          <w:bCs/>
          <w:color w:val="000000"/>
          <w:sz w:val="24"/>
          <w:szCs w:val="24"/>
        </w:rPr>
        <w:t>ИнвестАлмазХолдинг</w:t>
      </w:r>
      <w:proofErr w:type="spellEnd"/>
      <w:r w:rsidRPr="00AB2A9A">
        <w:rPr>
          <w:b/>
          <w:bCs/>
          <w:color w:val="000000"/>
          <w:sz w:val="24"/>
          <w:szCs w:val="24"/>
        </w:rPr>
        <w:t>»</w:t>
      </w:r>
      <w:r w:rsidRPr="00AB2A9A">
        <w:rPr>
          <w:color w:val="000000"/>
          <w:sz w:val="24"/>
          <w:szCs w:val="24"/>
        </w:rPr>
        <w:t xml:space="preserve"> 394,8 </w:t>
      </w:r>
      <w:proofErr w:type="spellStart"/>
      <w:r w:rsidRPr="00AB2A9A">
        <w:rPr>
          <w:color w:val="000000"/>
          <w:sz w:val="24"/>
          <w:szCs w:val="24"/>
        </w:rPr>
        <w:t>тыс.руб</w:t>
      </w:r>
      <w:proofErr w:type="spellEnd"/>
      <w:r w:rsidRPr="00AB2A9A">
        <w:rPr>
          <w:color w:val="000000"/>
          <w:sz w:val="24"/>
          <w:szCs w:val="24"/>
        </w:rPr>
        <w:t xml:space="preserve">., </w:t>
      </w:r>
    </w:p>
    <w:p w:rsidR="001C5604" w:rsidRPr="00AB2A9A" w:rsidRDefault="001C5604" w:rsidP="001C5604">
      <w:pPr>
        <w:widowControl/>
        <w:shd w:val="clear" w:color="auto" w:fill="FFFFFF"/>
        <w:suppressAutoHyphens w:val="0"/>
        <w:spacing w:line="322" w:lineRule="exact"/>
        <w:ind w:left="720" w:right="45"/>
        <w:jc w:val="both"/>
        <w:textAlignment w:val="auto"/>
        <w:rPr>
          <w:sz w:val="24"/>
          <w:szCs w:val="24"/>
        </w:rPr>
      </w:pPr>
      <w:r w:rsidRPr="00AB2A9A">
        <w:rPr>
          <w:color w:val="000000"/>
          <w:sz w:val="24"/>
          <w:szCs w:val="24"/>
        </w:rPr>
        <w:t xml:space="preserve">- </w:t>
      </w:r>
      <w:r w:rsidRPr="00AB2A9A">
        <w:rPr>
          <w:b/>
          <w:bCs/>
          <w:color w:val="000000"/>
          <w:sz w:val="24"/>
          <w:szCs w:val="24"/>
        </w:rPr>
        <w:t>ООО «</w:t>
      </w:r>
      <w:proofErr w:type="spellStart"/>
      <w:r w:rsidRPr="00AB2A9A">
        <w:rPr>
          <w:b/>
          <w:bCs/>
          <w:color w:val="000000"/>
          <w:sz w:val="24"/>
          <w:szCs w:val="24"/>
        </w:rPr>
        <w:t>Теплогазсервис</w:t>
      </w:r>
      <w:proofErr w:type="spellEnd"/>
      <w:r w:rsidRPr="00AB2A9A">
        <w:rPr>
          <w:b/>
          <w:bCs/>
          <w:color w:val="000000"/>
          <w:sz w:val="24"/>
          <w:szCs w:val="24"/>
        </w:rPr>
        <w:t>»</w:t>
      </w:r>
      <w:r w:rsidRPr="00AB2A9A">
        <w:rPr>
          <w:color w:val="000000"/>
          <w:sz w:val="24"/>
          <w:szCs w:val="24"/>
        </w:rPr>
        <w:t xml:space="preserve"> 113,3 </w:t>
      </w:r>
      <w:proofErr w:type="spellStart"/>
      <w:r w:rsidRPr="00AB2A9A">
        <w:rPr>
          <w:color w:val="000000"/>
          <w:sz w:val="24"/>
          <w:szCs w:val="24"/>
        </w:rPr>
        <w:t>тыс.руб</w:t>
      </w:r>
      <w:proofErr w:type="spellEnd"/>
      <w:r w:rsidRPr="00AB2A9A">
        <w:rPr>
          <w:color w:val="000000"/>
          <w:sz w:val="24"/>
          <w:szCs w:val="24"/>
        </w:rPr>
        <w:t>.</w:t>
      </w:r>
    </w:p>
    <w:p w:rsidR="001C5604" w:rsidRPr="004A3954" w:rsidRDefault="001C5604" w:rsidP="001C5604">
      <w:pPr>
        <w:widowControl/>
        <w:shd w:val="clear" w:color="auto" w:fill="FFFFFF"/>
        <w:suppressAutoHyphens w:val="0"/>
        <w:spacing w:line="322" w:lineRule="exact"/>
        <w:ind w:left="720" w:right="45"/>
        <w:jc w:val="both"/>
        <w:textAlignment w:val="auto"/>
        <w:rPr>
          <w:sz w:val="10"/>
          <w:szCs w:val="10"/>
        </w:rPr>
      </w:pPr>
    </w:p>
    <w:p w:rsidR="001C5604" w:rsidRPr="00AB2A9A" w:rsidRDefault="001C5604" w:rsidP="001C5604">
      <w:pPr>
        <w:pStyle w:val="Standard"/>
        <w:shd w:val="clear" w:color="auto" w:fill="FFFFFF"/>
        <w:spacing w:line="319" w:lineRule="exact"/>
        <w:ind w:firstLine="702"/>
        <w:jc w:val="both"/>
        <w:rPr>
          <w:rFonts w:cs="Times New Roman"/>
          <w:color w:val="000000"/>
        </w:rPr>
      </w:pPr>
      <w:r w:rsidRPr="00AB2A9A">
        <w:rPr>
          <w:rFonts w:cs="Times New Roman"/>
          <w:color w:val="000000"/>
        </w:rPr>
        <w:t xml:space="preserve">По итогам 1 квартала 2021 года профицит бюджета поселка Красное-на-Волге </w:t>
      </w:r>
      <w:r w:rsidR="00BC1E00" w:rsidRPr="00AB2A9A">
        <w:rPr>
          <w:rFonts w:cs="Times New Roman"/>
          <w:color w:val="000000"/>
        </w:rPr>
        <w:t>составил 5</w:t>
      </w:r>
      <w:r w:rsidRPr="00AB2A9A">
        <w:rPr>
          <w:rFonts w:cs="Times New Roman"/>
          <w:color w:val="000000"/>
        </w:rPr>
        <w:t> 414,5 тыс.руб.</w:t>
      </w:r>
    </w:p>
    <w:p w:rsidR="001C5604" w:rsidRPr="00AB2A9A" w:rsidRDefault="001C5604" w:rsidP="001C5604">
      <w:pPr>
        <w:pStyle w:val="Standard"/>
        <w:shd w:val="clear" w:color="auto" w:fill="FFFFFF"/>
        <w:spacing w:line="319" w:lineRule="exact"/>
        <w:ind w:firstLine="702"/>
        <w:jc w:val="both"/>
        <w:rPr>
          <w:rFonts w:cs="Times New Roman"/>
          <w:color w:val="000000"/>
        </w:rPr>
      </w:pPr>
      <w:r w:rsidRPr="00AB2A9A">
        <w:rPr>
          <w:rFonts w:cs="Times New Roman"/>
          <w:color w:val="000000"/>
        </w:rPr>
        <w:t xml:space="preserve">Сумма задолженности по кредиту на 01.04.2021 года составляет 4200,0 тыс.руб. За 1 квартал 2021 года погашено задолженности по кредитам 860,0 тыс.руб.  </w:t>
      </w:r>
    </w:p>
    <w:p w:rsidR="001C5604" w:rsidRPr="00AB2A9A" w:rsidRDefault="001C5604" w:rsidP="001C5604">
      <w:pPr>
        <w:pStyle w:val="Standard"/>
        <w:shd w:val="clear" w:color="auto" w:fill="FFFFFF"/>
        <w:tabs>
          <w:tab w:val="left" w:pos="0"/>
        </w:tabs>
        <w:spacing w:line="319" w:lineRule="exact"/>
        <w:ind w:firstLine="702"/>
        <w:jc w:val="both"/>
      </w:pPr>
      <w:r w:rsidRPr="00AB2A9A">
        <w:rPr>
          <w:rFonts w:cs="Times New Roman"/>
          <w:color w:val="000000"/>
        </w:rPr>
        <w:t>На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2021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год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был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сформирован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резервный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фонд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в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размере</w:t>
      </w:r>
      <w:r w:rsidRPr="00AB2A9A">
        <w:rPr>
          <w:rFonts w:eastAsia="Times New Roman" w:cs="Times New Roman"/>
          <w:color w:val="000000"/>
        </w:rPr>
        <w:t xml:space="preserve"> 1000,0 </w:t>
      </w:r>
      <w:r w:rsidRPr="00AB2A9A">
        <w:rPr>
          <w:rFonts w:cs="Times New Roman"/>
          <w:color w:val="000000"/>
        </w:rPr>
        <w:t>тыс.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руб.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Средства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из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резервного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фонда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администрации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городского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поселения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перераспределялись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в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течении</w:t>
      </w:r>
      <w:r w:rsidRPr="00AB2A9A">
        <w:rPr>
          <w:rFonts w:eastAsia="Times New Roman" w:cs="Times New Roman"/>
          <w:color w:val="000000"/>
        </w:rPr>
        <w:t xml:space="preserve"> отчетного </w:t>
      </w:r>
      <w:r w:rsidRPr="00AB2A9A">
        <w:rPr>
          <w:rFonts w:cs="Times New Roman"/>
          <w:color w:val="000000"/>
        </w:rPr>
        <w:t>периода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и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наконец</w:t>
      </w:r>
      <w:r w:rsidRPr="00AB2A9A">
        <w:rPr>
          <w:rFonts w:eastAsia="Times New Roman" w:cs="Times New Roman"/>
          <w:color w:val="000000"/>
        </w:rPr>
        <w:t xml:space="preserve"> первого квартала 2021 года </w:t>
      </w:r>
      <w:r w:rsidRPr="00AB2A9A">
        <w:rPr>
          <w:rFonts w:cs="Times New Roman"/>
          <w:color w:val="000000"/>
        </w:rPr>
        <w:t>остаток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резервного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фонда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составил</w:t>
      </w:r>
      <w:r w:rsidRPr="00AB2A9A">
        <w:rPr>
          <w:rFonts w:eastAsia="Times New Roman" w:cs="Times New Roman"/>
          <w:color w:val="000000"/>
        </w:rPr>
        <w:t xml:space="preserve"> 710,</w:t>
      </w:r>
      <w:r w:rsidR="00BC1E00" w:rsidRPr="00AB2A9A">
        <w:rPr>
          <w:rFonts w:eastAsia="Times New Roman" w:cs="Times New Roman"/>
          <w:color w:val="000000"/>
        </w:rPr>
        <w:t>0 тыс.</w:t>
      </w:r>
      <w:r w:rsidRPr="00AB2A9A">
        <w:rPr>
          <w:rFonts w:eastAsia="Times New Roman" w:cs="Times New Roman"/>
          <w:color w:val="000000"/>
        </w:rPr>
        <w:t xml:space="preserve"> </w:t>
      </w:r>
      <w:r w:rsidRPr="00AB2A9A">
        <w:rPr>
          <w:rFonts w:cs="Times New Roman"/>
          <w:color w:val="000000"/>
        </w:rPr>
        <w:t>руб.  Израсходовано 290,0 тыс. руб.</w:t>
      </w:r>
    </w:p>
    <w:p w:rsidR="001C5604" w:rsidRDefault="001C5604"/>
    <w:p w:rsidR="00BC1E00" w:rsidRPr="00AB2A9A" w:rsidRDefault="00BC1E00" w:rsidP="00BC1E00">
      <w:pPr>
        <w:jc w:val="both"/>
        <w:rPr>
          <w:b/>
          <w:sz w:val="24"/>
          <w:szCs w:val="24"/>
        </w:rPr>
      </w:pPr>
      <w:r w:rsidRPr="00AB2A9A">
        <w:rPr>
          <w:sz w:val="24"/>
          <w:szCs w:val="24"/>
        </w:rPr>
        <w:t>Исходя из вышеизложенного,-</w:t>
      </w:r>
    </w:p>
    <w:p w:rsidR="00BC1E00" w:rsidRPr="00AB2A9A" w:rsidRDefault="00BC1E00" w:rsidP="00BC1E00">
      <w:pPr>
        <w:jc w:val="both"/>
        <w:rPr>
          <w:sz w:val="24"/>
          <w:szCs w:val="24"/>
        </w:rPr>
      </w:pPr>
      <w:r w:rsidRPr="00AB2A9A">
        <w:rPr>
          <w:b/>
          <w:sz w:val="24"/>
          <w:szCs w:val="24"/>
        </w:rPr>
        <w:t xml:space="preserve">Совет депутатов РЕШИЛ: </w:t>
      </w:r>
    </w:p>
    <w:p w:rsidR="00BC1E00" w:rsidRPr="00AB2A9A" w:rsidRDefault="00BC1E00" w:rsidP="00BC1E00">
      <w:pPr>
        <w:widowControl/>
        <w:numPr>
          <w:ilvl w:val="0"/>
          <w:numId w:val="3"/>
        </w:numPr>
        <w:tabs>
          <w:tab w:val="clear" w:pos="0"/>
          <w:tab w:val="num" w:pos="720"/>
        </w:tabs>
        <w:ind w:left="720" w:hanging="360"/>
        <w:jc w:val="both"/>
        <w:textAlignment w:val="auto"/>
        <w:rPr>
          <w:sz w:val="24"/>
          <w:szCs w:val="24"/>
        </w:rPr>
      </w:pPr>
      <w:r w:rsidRPr="00AB2A9A">
        <w:rPr>
          <w:sz w:val="24"/>
          <w:szCs w:val="24"/>
        </w:rPr>
        <w:t>1. Информацию администрации городского поселения об итогах исполнения бюджете городского поселения поселок Красное-на-Волге Красносельского муниципального района Костромской области за 1 квартал 2021года принять к сведению.</w:t>
      </w:r>
    </w:p>
    <w:p w:rsidR="00BC1E00" w:rsidRPr="00AB2A9A" w:rsidRDefault="00BC1E00" w:rsidP="00BC1E00">
      <w:pPr>
        <w:widowControl/>
        <w:numPr>
          <w:ilvl w:val="0"/>
          <w:numId w:val="3"/>
        </w:numPr>
        <w:tabs>
          <w:tab w:val="clear" w:pos="0"/>
          <w:tab w:val="num" w:pos="720"/>
        </w:tabs>
        <w:ind w:left="720" w:hanging="360"/>
        <w:jc w:val="both"/>
        <w:textAlignment w:val="auto"/>
        <w:rPr>
          <w:sz w:val="24"/>
          <w:szCs w:val="24"/>
        </w:rPr>
      </w:pPr>
      <w:r w:rsidRPr="00AB2A9A">
        <w:rPr>
          <w:sz w:val="24"/>
          <w:szCs w:val="24"/>
        </w:rPr>
        <w:t>2. Рекомендовать администрации городского поселения:</w:t>
      </w:r>
    </w:p>
    <w:p w:rsidR="00BC1E00" w:rsidRPr="00AB2A9A" w:rsidRDefault="00BC1E00" w:rsidP="00BC1E00">
      <w:pPr>
        <w:widowControl/>
        <w:numPr>
          <w:ilvl w:val="1"/>
          <w:numId w:val="2"/>
        </w:numPr>
        <w:ind w:hanging="720"/>
        <w:jc w:val="both"/>
        <w:textAlignment w:val="auto"/>
        <w:rPr>
          <w:sz w:val="24"/>
          <w:szCs w:val="24"/>
        </w:rPr>
      </w:pPr>
      <w:r w:rsidRPr="00AB2A9A">
        <w:rPr>
          <w:sz w:val="24"/>
          <w:szCs w:val="24"/>
        </w:rPr>
        <w:t>Продолжить реализацию комплекса мероприятий, направленных на увеличение доходной части бюджета городского поселения в 2021 году.</w:t>
      </w:r>
    </w:p>
    <w:p w:rsidR="00BC1E00" w:rsidRPr="00AB2A9A" w:rsidRDefault="00BC1E00" w:rsidP="00BC1E00">
      <w:pPr>
        <w:widowControl/>
        <w:numPr>
          <w:ilvl w:val="1"/>
          <w:numId w:val="4"/>
        </w:numPr>
        <w:tabs>
          <w:tab w:val="left" w:pos="1134"/>
        </w:tabs>
        <w:jc w:val="both"/>
        <w:textAlignment w:val="auto"/>
        <w:rPr>
          <w:sz w:val="24"/>
          <w:szCs w:val="24"/>
        </w:rPr>
      </w:pPr>
      <w:r w:rsidRPr="00AB2A9A">
        <w:rPr>
          <w:sz w:val="24"/>
          <w:szCs w:val="24"/>
        </w:rPr>
        <w:t>Ограничить принятие новых расходных обязательств, не обеспеченных источниками финансирования.</w:t>
      </w:r>
    </w:p>
    <w:p w:rsidR="00BC1E00" w:rsidRPr="00AB2A9A" w:rsidRDefault="00BC1E00" w:rsidP="00BC1E00">
      <w:pPr>
        <w:ind w:left="284" w:hanging="284"/>
        <w:jc w:val="both"/>
        <w:rPr>
          <w:sz w:val="24"/>
          <w:szCs w:val="24"/>
        </w:rPr>
      </w:pPr>
      <w:r w:rsidRPr="00AB2A9A">
        <w:rPr>
          <w:sz w:val="24"/>
          <w:szCs w:val="24"/>
        </w:rPr>
        <w:t xml:space="preserve">     3. Направить настоящее решение для подписания и официального опубликования     главе городского поселения Недорезову В.Н.</w:t>
      </w:r>
    </w:p>
    <w:p w:rsidR="00BC1E00" w:rsidRPr="00AB2A9A" w:rsidRDefault="00BC1E00" w:rsidP="00BC1E00">
      <w:pPr>
        <w:ind w:left="142"/>
        <w:jc w:val="both"/>
        <w:rPr>
          <w:sz w:val="24"/>
          <w:szCs w:val="24"/>
        </w:rPr>
      </w:pPr>
      <w:r w:rsidRPr="00AB2A9A">
        <w:rPr>
          <w:sz w:val="24"/>
          <w:szCs w:val="24"/>
        </w:rPr>
        <w:t xml:space="preserve">   4. Контроль за выполнением настоящего решения возложить на постоянную депутатскую комиссию по бюджету.</w:t>
      </w:r>
    </w:p>
    <w:p w:rsidR="00BC1E00" w:rsidRPr="00AB2A9A" w:rsidRDefault="00BC1E00" w:rsidP="00BC1E00">
      <w:pPr>
        <w:jc w:val="both"/>
        <w:rPr>
          <w:sz w:val="24"/>
          <w:szCs w:val="24"/>
        </w:rPr>
      </w:pPr>
      <w:r w:rsidRPr="00AB2A9A">
        <w:rPr>
          <w:sz w:val="24"/>
          <w:szCs w:val="24"/>
        </w:rPr>
        <w:t xml:space="preserve">    </w:t>
      </w:r>
      <w:r w:rsidR="00AB2A9A">
        <w:rPr>
          <w:sz w:val="24"/>
          <w:szCs w:val="24"/>
        </w:rPr>
        <w:t xml:space="preserve"> </w:t>
      </w:r>
      <w:r w:rsidRPr="00AB2A9A">
        <w:rPr>
          <w:sz w:val="24"/>
          <w:szCs w:val="24"/>
        </w:rPr>
        <w:t>5. Настоящее решение вступает в силу со дня его опубликования.</w:t>
      </w:r>
    </w:p>
    <w:p w:rsidR="00BC1E00" w:rsidRPr="00AB2A9A" w:rsidRDefault="00BC1E00" w:rsidP="00BC1E00">
      <w:pPr>
        <w:ind w:left="360"/>
        <w:jc w:val="both"/>
        <w:rPr>
          <w:sz w:val="24"/>
          <w:szCs w:val="24"/>
        </w:rPr>
      </w:pPr>
    </w:p>
    <w:p w:rsidR="00BC1E00" w:rsidRPr="00AB2A9A" w:rsidRDefault="00BC1E00" w:rsidP="00BC1E00">
      <w:pPr>
        <w:ind w:left="360"/>
        <w:rPr>
          <w:sz w:val="24"/>
          <w:szCs w:val="24"/>
        </w:rPr>
      </w:pPr>
    </w:p>
    <w:p w:rsidR="00BC1E00" w:rsidRPr="00AB2A9A" w:rsidRDefault="00BC1E00" w:rsidP="00BC1E00">
      <w:pPr>
        <w:ind w:left="360"/>
        <w:rPr>
          <w:sz w:val="24"/>
          <w:szCs w:val="24"/>
        </w:rPr>
      </w:pPr>
      <w:r w:rsidRPr="00AB2A9A">
        <w:rPr>
          <w:sz w:val="24"/>
          <w:szCs w:val="24"/>
        </w:rPr>
        <w:t xml:space="preserve">Глава городского поселения                                           </w:t>
      </w:r>
      <w:r w:rsidR="00AB2A9A">
        <w:rPr>
          <w:sz w:val="24"/>
          <w:szCs w:val="24"/>
        </w:rPr>
        <w:t xml:space="preserve">                            </w:t>
      </w:r>
      <w:r w:rsidRPr="00AB2A9A">
        <w:rPr>
          <w:sz w:val="24"/>
          <w:szCs w:val="24"/>
        </w:rPr>
        <w:t xml:space="preserve">  В. Н. Недорезов</w:t>
      </w:r>
    </w:p>
    <w:p w:rsidR="00BC1E00" w:rsidRPr="00AB2A9A" w:rsidRDefault="00BC1E00" w:rsidP="00004E1A">
      <w:pPr>
        <w:rPr>
          <w:sz w:val="24"/>
          <w:szCs w:val="24"/>
        </w:rPr>
      </w:pPr>
    </w:p>
    <w:p w:rsidR="00BC1E00" w:rsidRPr="00AB2A9A" w:rsidRDefault="00BC1E00" w:rsidP="00BC1E00">
      <w:pPr>
        <w:ind w:left="360"/>
        <w:rPr>
          <w:sz w:val="24"/>
          <w:szCs w:val="24"/>
        </w:rPr>
      </w:pPr>
      <w:r w:rsidRPr="00AB2A9A">
        <w:rPr>
          <w:sz w:val="24"/>
          <w:szCs w:val="24"/>
        </w:rPr>
        <w:t xml:space="preserve">Председатель Совета депутатов                                      </w:t>
      </w:r>
      <w:r w:rsidR="00AB2A9A">
        <w:rPr>
          <w:sz w:val="24"/>
          <w:szCs w:val="24"/>
        </w:rPr>
        <w:t xml:space="preserve">                             </w:t>
      </w:r>
      <w:r w:rsidRPr="00AB2A9A">
        <w:rPr>
          <w:sz w:val="24"/>
          <w:szCs w:val="24"/>
        </w:rPr>
        <w:t>Л.Н. Городкова</w:t>
      </w:r>
    </w:p>
    <w:p w:rsidR="00BC1E00" w:rsidRDefault="00BC1E00" w:rsidP="00BC1E00">
      <w:pPr>
        <w:pStyle w:val="ConsNormal"/>
        <w:ind w:right="534" w:firstLine="0"/>
        <w:jc w:val="center"/>
      </w:pPr>
    </w:p>
    <w:p w:rsidR="00004E1A" w:rsidRDefault="00004E1A">
      <w:pPr>
        <w:sectPr w:rsidR="00004E1A" w:rsidSect="001C5604">
          <w:pgSz w:w="11906" w:h="16838"/>
          <w:pgMar w:top="284" w:right="851" w:bottom="284" w:left="1418" w:header="709" w:footer="709" w:gutter="0"/>
          <w:cols w:space="708"/>
          <w:docGrid w:linePitch="360"/>
        </w:sectPr>
      </w:pP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7351"/>
        <w:gridCol w:w="707"/>
        <w:gridCol w:w="2110"/>
        <w:gridCol w:w="1324"/>
        <w:gridCol w:w="1371"/>
        <w:gridCol w:w="1417"/>
      </w:tblGrid>
      <w:tr w:rsidR="00004E1A" w:rsidRPr="00004E1A" w:rsidTr="00004E1A">
        <w:trPr>
          <w:trHeight w:val="308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bookmarkStart w:id="0" w:name="RANGE!A1:F11"/>
            <w:r w:rsidRPr="00004E1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ОТЧЕТ ОБ ИСПОЛНЕНИИ БЮДЖЕТА</w:t>
            </w:r>
            <w:bookmarkEnd w:id="0"/>
          </w:p>
        </w:tc>
      </w:tr>
      <w:tr w:rsidR="00004E1A" w:rsidRPr="00004E1A" w:rsidTr="00004E1A">
        <w:trPr>
          <w:trHeight w:val="25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КОДЫ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0503117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 1 апреля 2021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01.04.2021</w:t>
            </w:r>
          </w:p>
        </w:tc>
      </w:tr>
      <w:tr w:rsidR="00004E1A" w:rsidRPr="00004E1A" w:rsidTr="00004E1A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004E1A" w:rsidRPr="00004E1A" w:rsidTr="00004E1A">
        <w:trPr>
          <w:trHeight w:val="893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Наименование</w:t>
            </w: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u w:val="single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u w:val="single"/>
                <w:lang w:eastAsia="ru-RU"/>
              </w:rPr>
              <w:t>Администрация городского поселения поселок Красное-на-Волге Красносельского муниципального района Костромской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999</w:t>
            </w:r>
          </w:p>
        </w:tc>
      </w:tr>
      <w:tr w:rsidR="00004E1A" w:rsidRPr="00004E1A" w:rsidTr="00004E1A">
        <w:trPr>
          <w:trHeight w:val="447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u w:val="single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u w:val="single"/>
                <w:lang w:eastAsia="ru-RU"/>
              </w:rPr>
              <w:t>41014001 Городское поселение поселок Красное-на-Волге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34616151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004E1A" w:rsidRPr="00004E1A" w:rsidTr="00004E1A">
        <w:trPr>
          <w:trHeight w:val="308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04E1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1. Доходы бюджета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004E1A" w:rsidRPr="00004E1A" w:rsidTr="00004E1A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91 839 048,00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19 052 652,87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72 786 395,13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82 798 800,00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17 773 571,79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65 025 228,21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49 429 300,00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12 953 684,64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36 475 615,36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49 429 300,00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12 953 684,64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36 475 615,36</w:t>
            </w:r>
          </w:p>
        </w:tc>
      </w:tr>
      <w:tr w:rsidR="00004E1A" w:rsidRPr="00004E1A" w:rsidTr="00004E1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48 034 300,00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12 878 794,27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35 155 505,73</w:t>
            </w:r>
          </w:p>
        </w:tc>
      </w:tr>
      <w:tr w:rsidR="00004E1A" w:rsidRPr="00004E1A" w:rsidTr="00004E1A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936 000,00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55 478,55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880 521,45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15 852,32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420 147,68</w:t>
            </w:r>
          </w:p>
        </w:tc>
      </w:tr>
      <w:tr w:rsidR="00004E1A" w:rsidRPr="00004E1A" w:rsidTr="00004E1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000 10102040010000110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3 559,50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19 440,50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1 061 500,00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243 278,52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818 221,48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1 061 500,00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243 278,52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818 221,48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109 179,05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340 820,95</w:t>
            </w:r>
          </w:p>
        </w:tc>
      </w:tr>
      <w:tr w:rsidR="00004E1A" w:rsidRPr="00004E1A" w:rsidTr="00004E1A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109 179,05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340 820,95</w:t>
            </w:r>
          </w:p>
        </w:tc>
      </w:tr>
      <w:tr w:rsidR="00004E1A" w:rsidRPr="00004E1A" w:rsidTr="00004E1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765,74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2 234,26</w:t>
            </w:r>
          </w:p>
        </w:tc>
      </w:tr>
      <w:tr w:rsidR="00004E1A" w:rsidRPr="00004E1A" w:rsidTr="00004E1A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765,74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2 234,26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152 832,36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455 667,64</w:t>
            </w:r>
          </w:p>
        </w:tc>
      </w:tr>
      <w:tr w:rsidR="00004E1A" w:rsidRPr="00004E1A" w:rsidTr="00004E1A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152 832,36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455 667,64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-19 498,63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004E1A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-19 498,63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8 800 000,00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1 123 855,06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7 676 144,94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000 10501000000000110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8 800 000,00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1 123 855,06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7 676 144,94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000 10501010010000110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452 987,88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4 647 012,12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000 10501011010000110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452 987,60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4 647 012,40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000 10501012010000110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000 10501020010000110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670 894,99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3 029 105,01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000 10501021010000110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670 901,59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3 029 098,41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000 10501022010000110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000 10501050010000110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-27,81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(сумма,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000 10501050011000110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-27,81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17 932 000,00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2 033 122,23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15 898 877,77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665 399,84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6 834 600,16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000 10601030130000110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665 399,84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6 834 600,16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10 432 000,00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1 367 722,39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9 064 277,61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4 150 000,00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832 270,37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3 317 729,63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000 10606033130000110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4 150 000,00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832 270,37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3 317 729,63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6 282 000,00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535 452,02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5 746 547,98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000 10606043130000110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6 282 000,00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535 452,02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5 746 547,98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4 473 000,00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923 251,13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3 549 748,87</w:t>
            </w:r>
          </w:p>
        </w:tc>
      </w:tr>
      <w:tr w:rsidR="00004E1A" w:rsidRPr="00004E1A" w:rsidTr="00004E1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3 912 000,00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757 926,45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3 154 073,55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000 11105010000000120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3 747 000,00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754 866,45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2 992 133,55</w:t>
            </w:r>
          </w:p>
        </w:tc>
      </w:tr>
      <w:tr w:rsidR="00004E1A" w:rsidRPr="00004E1A" w:rsidTr="00004E1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000 11105013130000120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3 747 000,00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754 866,45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2 992 133,55</w:t>
            </w:r>
          </w:p>
        </w:tc>
      </w:tr>
      <w:tr w:rsidR="00004E1A" w:rsidRPr="00004E1A" w:rsidTr="00004E1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162 000,00</w:t>
            </w:r>
          </w:p>
        </w:tc>
      </w:tr>
      <w:tr w:rsidR="00004E1A" w:rsidRPr="00004E1A" w:rsidTr="00004E1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000 11105025130000120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162 000,00</w:t>
            </w:r>
          </w:p>
        </w:tc>
      </w:tr>
      <w:tr w:rsidR="00004E1A" w:rsidRPr="00004E1A" w:rsidTr="00004E1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000 11105035130000120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004E1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165 324,68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395 675,32</w:t>
            </w:r>
          </w:p>
        </w:tc>
      </w:tr>
      <w:tr w:rsidR="00004E1A" w:rsidRPr="00004E1A" w:rsidTr="00004E1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165 324,68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395 675,32</w:t>
            </w:r>
          </w:p>
        </w:tc>
      </w:tr>
      <w:tr w:rsidR="00004E1A" w:rsidRPr="00004E1A" w:rsidTr="00004E1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000 11109045130000120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165 324,68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395 675,32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772 000,00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242 891,59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529 108,41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000 11301000000000130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233 450,54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489 049,46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000 11301990000000130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233 450,54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489 049,46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000 11301995130000130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233 450,54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489 049,46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9 441,05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40 058,95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9 441,05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40 058,95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Прочие доходы от компенсации затрат бюджетов городских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000 11302995130000130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9 441,05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40 058,95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224 875,52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87 124,48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113 146,81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000 11406010000000430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113 146,81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000 11406013130000430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113 146,81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004E1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000 11406300000000430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111 728,71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87 271,29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000 11406310000000430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111 728,71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87 271,29</w:t>
            </w:r>
          </w:p>
        </w:tc>
      </w:tr>
      <w:tr w:rsidR="00004E1A" w:rsidRPr="00004E1A" w:rsidTr="00004E1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000 11406313130000430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111 728,71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87 271,29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10 000,00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000 11601000010000140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10 000,00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000 11601070010000140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10 000,00</w:t>
            </w:r>
          </w:p>
        </w:tc>
      </w:tr>
      <w:tr w:rsidR="00004E1A" w:rsidRPr="00004E1A" w:rsidTr="00004E1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000 11601074010000140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10 000,00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000 11602000020000140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000 11602020020000140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19 613,10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000 11701000000000180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19 613,10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000 11701050130000180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19 613,10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9 040 248,00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1 279 081,08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7 761 166,92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9 040 248,00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1 279 081,08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7 761 166,92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1 390 000,00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347 499,00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1 042 501,00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1 390 000,00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347 499,00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1 042 501,00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000 20215001130000150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1 390 000,00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347 499,00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1 042 501,00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7 630 648,00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931 582,08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6 699 065,92</w:t>
            </w:r>
          </w:p>
        </w:tc>
      </w:tr>
      <w:tr w:rsidR="00004E1A" w:rsidRPr="00004E1A" w:rsidTr="00004E1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000 20220216000000150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2 972 736,00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2 972 736,00</w:t>
            </w:r>
          </w:p>
        </w:tc>
      </w:tr>
      <w:tr w:rsidR="00004E1A" w:rsidRPr="00004E1A" w:rsidTr="00004E1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000 20220216130000150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2 972 736,00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2 972 736,00</w:t>
            </w:r>
          </w:p>
        </w:tc>
      </w:tr>
      <w:tr w:rsidR="00004E1A" w:rsidRPr="00004E1A" w:rsidTr="00004E1A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000 20220299000000150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4 611 332,00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922 266,26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3 689 065,74</w:t>
            </w:r>
          </w:p>
        </w:tc>
      </w:tr>
      <w:tr w:rsidR="00004E1A" w:rsidRPr="00004E1A" w:rsidTr="00004E1A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000 20220299130000150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4 611 332,00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922 266,26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3 689 065,74</w:t>
            </w:r>
          </w:p>
        </w:tc>
      </w:tr>
      <w:tr w:rsidR="00004E1A" w:rsidRPr="00004E1A" w:rsidTr="00004E1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000 20220302000000150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46 580,00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9 315,82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37 264,18</w:t>
            </w:r>
          </w:p>
        </w:tc>
      </w:tr>
      <w:tr w:rsidR="00004E1A" w:rsidRPr="00004E1A" w:rsidTr="00004E1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000 20220302130000150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46 580,00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9 315,82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37 264,18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000 20230024130000150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</w:tr>
    </w:tbl>
    <w:p w:rsidR="00BC1E00" w:rsidRDefault="00BC1E00"/>
    <w:p w:rsidR="00004E1A" w:rsidRDefault="00004E1A"/>
    <w:p w:rsidR="00004E1A" w:rsidRDefault="00004E1A"/>
    <w:p w:rsidR="00004E1A" w:rsidRDefault="00004E1A"/>
    <w:p w:rsidR="00004E1A" w:rsidRDefault="00004E1A"/>
    <w:p w:rsidR="00004E1A" w:rsidRDefault="00004E1A"/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004E1A" w:rsidRPr="00004E1A" w:rsidTr="00004E1A">
        <w:trPr>
          <w:trHeight w:val="308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04E1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2. Расходы бюджета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004E1A" w:rsidRPr="00004E1A" w:rsidTr="00004E1A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99 120 248,00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13 638 126,31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85 482 121,69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17 487 470,00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3 147 865,70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14 339 604,30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280 764,74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718 835,26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000 0102 0020000110 000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280 764,74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718 835,26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000 0102 0020000110 100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280 764,74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718 835,26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000 0102 0020000110 120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280 764,74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718 835,26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000 0102 0020000110 121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203 163,18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564 836,82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000 0102 0020000110 129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77 601,56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153 998,44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4 316 800,00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1 013 807,25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3 302 992,75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000 0104 0020000110 000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4 267 200,00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1 006 897,25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3 260 302,75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000 0104 0020000110 100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4 267 200,00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1 006 897,25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3 260 302,75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000 0104 0020000110 120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4 267 200,00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1 006 897,25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3 260 302,75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000 0104 0020000110 121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3 277 200,00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635 206,45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2 641 993,55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000 0104 0020000110 129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371 690,80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618 309,20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000 0104 0020000190 000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23 090,00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000 0104 0020000190 200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23 090,00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000 0104 0020000190 240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23 090,00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000 0104 0020000190 244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23 090,00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000 0104 0020072090 000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000 0104 0020072090 200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000 0104 0020072090 240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000 0104 0020072090 244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500 000,00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"Развитие культуры и туризма в Красносельском муниципальном районе Костромской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000 0107 0200000000 000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000 0107 0200020020 000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000 0107 0200020020 800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000 0107 0200020020 880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000 0107 0200020030 000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436 000,00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000 0107 0200020030 800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436 000,00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000 0107 0200020030 880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436 000,00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710 000,00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"Экономическое развитие Красносельского муниципального района Костромской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000 0111 0700000000 000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000 0111 0700025000 000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000 0111 0700025000 800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000 0111 0700025000 870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10 961 070,00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1 853 293,71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9 107 776,29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""Чистая вода" Красносельского муниципального района Костромской области на 2021-2023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10 868 500,00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1 853 293,71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9 015 206,29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000 0113 0900022000 000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77 338,04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322 461,96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000 0113 0900022000 200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77 338,04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322 461,96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000 0113 0900022000 240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77 338,04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322 461,96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000 0113 0900022000 244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55 338,04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144 661,96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000 0113 0900022000 245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177 800,00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1 769 000,00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318 207,00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1 450 793,00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000 0113 0920023000 000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1 769 000,00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318 207,00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1 450 793,00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000 0113 0920023000 100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000 0113 0920023000 120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165 000,00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000 0113 0920023000 123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000 0113 0920023000 200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299 815,00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1 200 185,00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000 0113 0920023000 240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299 815,00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1 200 185,00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000 0113 0920023000 244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299 815,00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1 200 185,00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000 0113 0920023000 300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18 392,00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81 608,00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000 0113 0920023000 350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18 392,00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81 608,00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000 0113 0920023000 800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000 0113 0920023000 850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000 0113 0920023000 852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8 699 700,00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1 457 748,67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7 241 951,33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000 0113 0930000590 000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8 699 700,00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1 457 748,67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7 241 951,33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000 0113 0930000590 100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8 116 700,00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1 321 202,08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6 795 497,92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000 0113 0930000590 110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8 116 700,00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1 321 202,08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6 795 497,92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000 0113 0930000590 111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6 234 000,00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923 860,00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5 310 140,00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000 0113 0930000590 119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1 882 700,00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397 342,08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1 485 357,92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000 0113 0930000590 200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136 546,59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446 453,41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000 0113 0930000590 240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136 546,59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446 453,41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000 0113 0930000590 244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120 626,25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411 373,75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000 0113 0930000590 247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15 920,34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35 079,66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92 570,00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92 570,00</w:t>
            </w:r>
          </w:p>
        </w:tc>
      </w:tr>
      <w:tr w:rsidR="00004E1A" w:rsidRPr="00004E1A" w:rsidTr="00004E1A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000 0113 5210000000 000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92 570,00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92 570,00</w:t>
            </w:r>
          </w:p>
        </w:tc>
      </w:tr>
      <w:tr w:rsidR="00004E1A" w:rsidRPr="00004E1A" w:rsidTr="00004E1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52100Б0030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92 570,00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92 570,00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52100Б0030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92 570,00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92 570,00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52100Б0030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92 570,00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92 570,00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35 628 516,40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4 597 605,67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31 030 910,73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35 408 516,40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4 597 605,67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30 810 910,73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Геодезия и картография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000 0409 3100000000 000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35 408 516,40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4 597 605,67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30 810 910,73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000 0409 3150000000 000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35 408 516,40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4 597 605,67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30 810 910,73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000 0409 3150020150 000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23 285 947,40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4 597 605,67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18 688 341,73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000 0409 3150020150 200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23 285 947,40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4 597 605,67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18 688 341,73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000 0409 3150020150 240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23 285 947,40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4 597 605,67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18 688 341,73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000 0409 3150020150 244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23 285 947,40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4 597 605,67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18 688 341,73</w:t>
            </w:r>
          </w:p>
        </w:tc>
      </w:tr>
      <w:tr w:rsidR="00004E1A" w:rsidRPr="00004E1A" w:rsidTr="00004E1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Финансирование расходов, возникающих при реализации государственной программы "Развитие транспортной системы в Костромской области", 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0409 31500S2140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12 122 569,00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12 122 569,00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0409 31500S2140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12 122 569,00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12 122 569,00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0409 31500S2140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12 122 569,00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12 122 569,00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0409 31500S2140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12 122 569,00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12 122 569,00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Информационные технологии и связь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000 0412 3300000000 000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000 0412 3380000000 000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000 0412 3380020010 000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000 0412 3380020010 200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000 0412 3380020010 240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000 0412 3380020010 244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000 0412 3400000000 000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000 0412 3400020040 000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000 0412 3400020040 200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000 0412 3400020040 240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000 0412 3400020040 244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000 0412 7000000000 000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20 000,00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«Развитие субъектов малого и среднего предпринимательства в городском поселении поселок Красное-на-Волге на 2018-2020годы»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000 0412 7070027370 000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000 0412 7070027370 800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20 000,00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000 0412 7070027370 810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20 000,00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000 0412 7070027370 812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19 609 397,60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2 380 680,56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17 228 717,04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4 975 961,60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36 145,12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4 939 816,48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4 975 961,60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36 145,12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4 939 816,48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000 0501 3600020300 000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000 0501 3600020300 200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000 0501 3600020300 240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000 0501 3600020300 244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000 0501 3600040200 000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36 145,12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134 854,88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000 0501 3600040200 200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36 145,12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134 854,88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000 0501 3600040200 240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36 145,12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134 854,88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000 0501 3600040200 244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36 145,12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134 854,88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федерального бюджета)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360F367483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4 611 332,00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4 611 332,00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360F367483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4 611 332,00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4 611 332,00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360F367483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4 611 332,00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4 611 332,00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360F367483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4 611 332,00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4 611 332,00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областного бюджета)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360F367484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46 580,00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46 580,00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360F367484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46 580,00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46 580,00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360F367484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46 580,00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46 580,00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360F367484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46 580,00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46 580,00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местного бюджета)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360F36748S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47 049,60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47 049,60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360F36748S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47 049,60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47 049,60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360F36748S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47 049,60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47 049,60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360F36748S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47 049,60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47 049,60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3 715 436,00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430 508,10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3 284 927,90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000 0502 3600000000 000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3 715 436,00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430 508,10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3 284 927,90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000 0502 3610020500 000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1 915 436,00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1 911 893,00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000 0502 3610020500 200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115 436,00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111 893,00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000 0502 3610020500 240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115 436,00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111 893,00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000 0502 3610020500 244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115 436,00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111 893,00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000 0502 3610020500 400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000 0502 3610020500 410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000 0502 3610020500 415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Компенсация выпадающих доходов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000 0502 3610060500 000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426 965,10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1 373 034,90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000 0502 3610060500 800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426 965,10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1 373 034,90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000 0502 3610060500 810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426 965,10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1 373 034,90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000 0502 3610060500 811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426 965,10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1 373 034,90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10 918 000,00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1 914 027,34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9 003 972,66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10 918 000,00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1 914 027,34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9 003 972,66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3 825 000,00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1 285 346,14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2 539 653,86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000 0503 6000020100 200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3 825 000,00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1 285 346,14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2 539 653,86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000 0503 6000020100 240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3 825 000,00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1 285 346,14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2 539 653,86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000 0503 6000020100 244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2 745 000,00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895 253,97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1 849 746,03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000 0503 6000020100 247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390 092,17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689 907,83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1 593 000,00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320 875,84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1 272 124,16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000 0503 6000020400 100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1 320 000,00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302 808,76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1 017 191,24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000 0503 6000020400 110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1 320 000,00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302 808,76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1 017 191,24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000 0503 6000020400 111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219 786,47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794 213,53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000 0503 6000020400 119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83 022,29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222 977,71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000 0503 6000020400 200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18 067,08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254 932,92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000 0503 6000020400 240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18 067,08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254 932,92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000 0503 6000020400 244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18 067,08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254 932,92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000 0503 6000020510 000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307 805,36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5 192 194,64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000 0503 6000020510 200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307 805,36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5 192 194,64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000 0503 6000020510 240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307 805,36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5 192 194,64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000 0503 6000020510 244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307 805,36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5 192 194,64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10 624 900,00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1 668 102,69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8 956 797,31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10 624 900,00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1 668 102,69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8 956 797,31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10 624 900,00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1 668 102,69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8 956 797,31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учреждений культуры и мероприятия в сфере культуры и кинематографии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000 0801 4400000590 000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10 624 900,00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1 668 102,69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8 956 797,31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000 0801 4400000590 100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7 890 000,00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1 149 995,08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6 740 004,92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000 0801 4400000590 110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7 890 000,00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1 149 995,08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6 740 004,92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000 0801 4400000590 111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6 060 000,00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822 695,34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5 237 304,66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000 0801 4400000590 119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327 299,74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1 502 700,26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000 0801 4400000590 200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2 712 900,00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514 241,88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2 198 658,12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000 0801 4400000590 240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2 712 900,00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514 241,88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2 198 658,12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000 0801 4400000590 244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2 160 900,00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341 708,34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1 819 191,66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000 0801 4400000590 247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172 533,54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379 466,46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000 0801 4400000590 800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3 865,73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18 134,27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000 0801 4400000590 850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3 865,73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18 134,27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000 0801 4400000590 851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3 865,73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12 134,27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000 0801 4400000590 852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8 775 000,00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798 121,04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7 976 878,96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Пенсии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000 1001 4900000000 000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000 1001 4910080100 000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000 1001 4910080100 300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000 1001 4910080100 310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000 1001 4910080100 312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Медико-социальная</w:t>
            </w:r>
            <w:proofErr w:type="gramEnd"/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экспертная комиссия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000 1003 5000000000 000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Социальная помощь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000 1003 5050000000 000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Реализация иных мер социальной поддержки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000 1003 5050080330 000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000 1003 5050080330 300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000 1003 5050080330 360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508 121,04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7 891 878,96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Реализация государственной политики занятости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000 1006 5100000000 000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508 121,04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7 891 878,96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000 1006 5140000000 000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508 121,04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7 891 878,96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000 1006 5140060100 000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508 121,04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7 891 878,96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000 1006 5140060100 800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508 121,04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7 891 878,96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000 1006 5140060100 810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508 121,04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7 891 878,96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000 1006 5140060100 811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508 121,04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7 891 878,96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6 404 964,00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962 792,17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5 442 171,83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6 404 964,00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962 792,17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5 442 171,83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Органы, осуществляющие государственный санитарно-эпидемиологический надзор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6 404 964,00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962 792,17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5 442 171,83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6 404 964,00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962 792,17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5 442 171,83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6 404 964,00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962 792,17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5 442 171,83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5 007 964,00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601 626,28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4 406 337,72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5 007 964,00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601 626,28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4 406 337,72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3 816 364,00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426 730,11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3 389 633,89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1 191 600,00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174 896,17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1 016 703,83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1 281 000,00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358 199,16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922 800,84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1 281 000,00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358 199,16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922 800,84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218 986,52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272 013,48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139 212,64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650 787,36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2 966,73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13 033,27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2 966,73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13 033,27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2 966,73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13 033,27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82 958,48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507 041,52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82 958,48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507 041,52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"Оптимизация теплоснабжения Красносельского муниципального района на 2021-2023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000 1301 0600000000 000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82 958,48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507 041,52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000 1301 0650000000 000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82 958,48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507 041,52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000 1301 0650020330 000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82 958,48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507 041,52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000 1301 0650020330 700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82 958,48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507 041,52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000 1301 0650020330 730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82 958,48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507 041,52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-7 281 200,00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5 414 526,56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</w:tbl>
    <w:p w:rsidR="00004E1A" w:rsidRDefault="00004E1A"/>
    <w:p w:rsidR="00004E1A" w:rsidRDefault="00004E1A"/>
    <w:p w:rsidR="00004E1A" w:rsidRDefault="00004E1A"/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004E1A" w:rsidRPr="00004E1A" w:rsidTr="00004E1A">
        <w:trPr>
          <w:trHeight w:val="308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04E1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3. Источники финансирования дефицита бюджета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004E1A" w:rsidRPr="00004E1A" w:rsidTr="001C7CB7">
        <w:trPr>
          <w:trHeight w:val="1362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7 281 200,00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-5 414 526,56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12 695 726,56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7 281 200,00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-860 000,00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8 141 200,00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000 01020000000000000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7 281 200,00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-860 000,00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8 141 200,00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000 01020000000000700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11 481 200,00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11 481 200,00</w:t>
            </w:r>
          </w:p>
        </w:tc>
      </w:tr>
      <w:tr w:rsidR="00004E1A" w:rsidRPr="00004E1A" w:rsidTr="001C7CB7">
        <w:trPr>
          <w:trHeight w:val="45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999 01020000130000710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11 481 200,00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11 481 200,00</w:t>
            </w:r>
          </w:p>
        </w:tc>
      </w:tr>
      <w:tr w:rsidR="00004E1A" w:rsidRPr="00004E1A" w:rsidTr="001C7CB7">
        <w:trPr>
          <w:trHeight w:val="45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000 01020000000000800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-4 200 000,00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-860 000,00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-3 340 000,00</w:t>
            </w:r>
          </w:p>
        </w:tc>
      </w:tr>
      <w:tr w:rsidR="00004E1A" w:rsidRPr="00004E1A" w:rsidTr="001C7CB7">
        <w:trPr>
          <w:trHeight w:val="45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999 01020000130000810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-4 200 000,00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-860 000,00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-3 340 000,00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-4 554 526,56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-4 554 526,56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-103 320 248,00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-22 019 629,73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-103 320 248,00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-22 019 629,73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-103 320 248,00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-22 019 629,73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100 01050201130000510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-103 320 248,00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-22 019 629,73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103 320 248,00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17 465 103,17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103 320 248,00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17 465 103,17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103 320 248,00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17 465 103,17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100 01050201130000610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103 320 248,00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17 465 103,17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bookmarkStart w:id="1" w:name="RANGE!A34:F44"/>
            <w:bookmarkEnd w:id="1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004E1A" w:rsidRDefault="00004E1A">
      <w:pPr>
        <w:sectPr w:rsidR="00004E1A" w:rsidSect="00004E1A">
          <w:pgSz w:w="16838" w:h="11906" w:orient="landscape"/>
          <w:pgMar w:top="851" w:right="284" w:bottom="1418" w:left="284" w:header="709" w:footer="709" w:gutter="0"/>
          <w:cols w:space="708"/>
          <w:docGrid w:linePitch="360"/>
        </w:sectPr>
      </w:pPr>
      <w:bookmarkStart w:id="2" w:name="_GoBack"/>
      <w:bookmarkEnd w:id="2"/>
    </w:p>
    <w:p w:rsidR="00004E1A" w:rsidRDefault="00004E1A"/>
    <w:p w:rsidR="00004E1A" w:rsidRDefault="00004E1A"/>
    <w:p w:rsidR="00004E1A" w:rsidRDefault="00004E1A"/>
    <w:p w:rsidR="00004E1A" w:rsidRDefault="00004E1A"/>
    <w:sectPr w:rsidR="00004E1A" w:rsidSect="00004E1A">
      <w:pgSz w:w="16838" w:h="11906" w:orient="landscape"/>
      <w:pgMar w:top="851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olor w:val="000000"/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color w:val="000000"/>
        <w:sz w:val="28"/>
        <w:szCs w:val="2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color w:val="000000"/>
        <w:sz w:val="28"/>
        <w:szCs w:val="2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color w:val="000000"/>
        <w:sz w:val="28"/>
        <w:szCs w:val="2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color w:val="000000"/>
        <w:sz w:val="28"/>
        <w:szCs w:val="2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color w:val="000000"/>
        <w:sz w:val="28"/>
        <w:szCs w:val="2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color w:val="000000"/>
        <w:sz w:val="28"/>
        <w:szCs w:val="2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color w:val="000000"/>
        <w:sz w:val="28"/>
        <w:szCs w:val="2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  <w:sz w:val="28"/>
        <w:szCs w:val="2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  <w:sz w:val="28"/>
        <w:szCs w:val="2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  <w:sz w:val="28"/>
        <w:szCs w:val="2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  <w:sz w:val="28"/>
        <w:szCs w:val="2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  <w:sz w:val="28"/>
        <w:szCs w:val="2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  <w:sz w:val="28"/>
        <w:szCs w:val="2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  <w:sz w:val="28"/>
        <w:szCs w:val="2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color w:val="000000"/>
        <w:sz w:val="28"/>
        <w:szCs w:val="28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8"/>
        <w:szCs w:val="28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04"/>
    <w:rsid w:val="00004E1A"/>
    <w:rsid w:val="001C5604"/>
    <w:rsid w:val="001C7CB7"/>
    <w:rsid w:val="004A3954"/>
    <w:rsid w:val="006A6046"/>
    <w:rsid w:val="00A34740"/>
    <w:rsid w:val="00AB2A9A"/>
    <w:rsid w:val="00BC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0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5604"/>
    <w:pPr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C5604"/>
    <w:pPr>
      <w:spacing w:after="120"/>
    </w:pPr>
  </w:style>
  <w:style w:type="paragraph" w:customStyle="1" w:styleId="a3">
    <w:name w:val="Содержимое таблицы"/>
    <w:basedOn w:val="a"/>
    <w:rsid w:val="001C5604"/>
    <w:pPr>
      <w:suppressLineNumbers/>
    </w:pPr>
  </w:style>
  <w:style w:type="paragraph" w:customStyle="1" w:styleId="ConsNormal">
    <w:name w:val="ConsNormal"/>
    <w:rsid w:val="00BC1E0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004E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04E1A"/>
    <w:rPr>
      <w:color w:val="800080"/>
      <w:u w:val="single"/>
    </w:rPr>
  </w:style>
  <w:style w:type="paragraph" w:customStyle="1" w:styleId="xl65">
    <w:name w:val="xl65"/>
    <w:basedOn w:val="a"/>
    <w:rsid w:val="00004E1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004E1A"/>
    <w:pPr>
      <w:widowControl/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004E1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004E1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004E1A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004E1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004E1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004E1A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004E1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004E1A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004E1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004E1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004E1A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004E1A"/>
    <w:pPr>
      <w:widowControl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004E1A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004E1A"/>
    <w:pPr>
      <w:widowControl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0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5604"/>
    <w:pPr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C5604"/>
    <w:pPr>
      <w:spacing w:after="120"/>
    </w:pPr>
  </w:style>
  <w:style w:type="paragraph" w:customStyle="1" w:styleId="a3">
    <w:name w:val="Содержимое таблицы"/>
    <w:basedOn w:val="a"/>
    <w:rsid w:val="001C5604"/>
    <w:pPr>
      <w:suppressLineNumbers/>
    </w:pPr>
  </w:style>
  <w:style w:type="paragraph" w:customStyle="1" w:styleId="ConsNormal">
    <w:name w:val="ConsNormal"/>
    <w:rsid w:val="00BC1E0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004E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04E1A"/>
    <w:rPr>
      <w:color w:val="800080"/>
      <w:u w:val="single"/>
    </w:rPr>
  </w:style>
  <w:style w:type="paragraph" w:customStyle="1" w:styleId="xl65">
    <w:name w:val="xl65"/>
    <w:basedOn w:val="a"/>
    <w:rsid w:val="00004E1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004E1A"/>
    <w:pPr>
      <w:widowControl/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004E1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004E1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004E1A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004E1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004E1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004E1A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004E1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004E1A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004E1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004E1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004E1A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004E1A"/>
    <w:pPr>
      <w:widowControl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004E1A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004E1A"/>
    <w:pPr>
      <w:widowControl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9064</Words>
  <Characters>51668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Ирина</dc:creator>
  <cp:keywords/>
  <dc:description/>
  <cp:lastModifiedBy>Katy Katy</cp:lastModifiedBy>
  <cp:revision>7</cp:revision>
  <dcterms:created xsi:type="dcterms:W3CDTF">2021-05-26T08:54:00Z</dcterms:created>
  <dcterms:modified xsi:type="dcterms:W3CDTF">2021-06-03T12:52:00Z</dcterms:modified>
</cp:coreProperties>
</file>