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3A" w:rsidRDefault="00B4213A" w:rsidP="00B4213A">
      <w:pPr>
        <w:ind w:firstLine="63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B4213A" w:rsidRDefault="00B4213A" w:rsidP="00B4213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решению «О  бюджете городского поселения</w:t>
      </w:r>
    </w:p>
    <w:p w:rsidR="00B4213A" w:rsidRDefault="00B4213A" w:rsidP="00B4213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поселок Красное-на-Волге</w:t>
      </w:r>
    </w:p>
    <w:p w:rsidR="00B4213A" w:rsidRDefault="00B4213A" w:rsidP="00B4213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Красносельского муниципального </w:t>
      </w:r>
    </w:p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района Костромской области на 2016 год»</w:t>
      </w:r>
    </w:p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Pr="00B4213A" w:rsidRDefault="00B4213A" w:rsidP="00B4213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4213A">
        <w:rPr>
          <w:b/>
          <w:bCs/>
          <w:sz w:val="26"/>
          <w:szCs w:val="26"/>
          <w:lang w:val="ru-RU"/>
        </w:rPr>
        <w:t xml:space="preserve"> </w:t>
      </w:r>
      <w:r w:rsidRPr="00B4213A">
        <w:rPr>
          <w:b/>
          <w:sz w:val="26"/>
          <w:szCs w:val="26"/>
          <w:lang w:val="ru-RU"/>
        </w:rPr>
        <w:t xml:space="preserve">  </w:t>
      </w:r>
      <w:r w:rsidRPr="00B4213A">
        <w:rPr>
          <w:rFonts w:ascii="Times New Roman" w:hAnsi="Times New Roman"/>
          <w:b/>
          <w:sz w:val="26"/>
          <w:szCs w:val="26"/>
          <w:lang w:val="ru-RU"/>
        </w:rPr>
        <w:t xml:space="preserve">Перечень главных администраторов поступлений доходов  </w:t>
      </w:r>
    </w:p>
    <w:p w:rsidR="00B4213A" w:rsidRPr="00B4213A" w:rsidRDefault="00B4213A" w:rsidP="00B4213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4213A">
        <w:rPr>
          <w:rFonts w:ascii="Times New Roman" w:hAnsi="Times New Roman"/>
          <w:b/>
          <w:sz w:val="26"/>
          <w:szCs w:val="26"/>
          <w:lang w:val="ru-RU"/>
        </w:rPr>
        <w:t xml:space="preserve">бюджета городского поселения поселок Красное-на-Волге  </w:t>
      </w:r>
    </w:p>
    <w:p w:rsidR="00B4213A" w:rsidRPr="00B4213A" w:rsidRDefault="00B4213A" w:rsidP="00B4213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4213A">
        <w:rPr>
          <w:rFonts w:ascii="Times New Roman" w:hAnsi="Times New Roman"/>
          <w:b/>
          <w:sz w:val="26"/>
          <w:szCs w:val="26"/>
          <w:lang w:val="ru-RU"/>
        </w:rPr>
        <w:t>Красносельского муниципального района Костромской области на 2016 год</w:t>
      </w:r>
    </w:p>
    <w:p w:rsidR="00B4213A" w:rsidRPr="00B4213A" w:rsidRDefault="00B4213A" w:rsidP="00B4213A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1702"/>
        <w:gridCol w:w="2268"/>
        <w:gridCol w:w="5831"/>
      </w:tblGrid>
      <w:tr w:rsidR="00B4213A" w:rsidTr="00FF753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ConsPlusNormal"/>
              <w:widowControl/>
              <w:snapToGrid w:val="0"/>
              <w:ind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администратора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ConsPlusNormal"/>
              <w:widowControl/>
              <w:snapToGrid w:val="0"/>
              <w:ind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экономической  </w:t>
            </w:r>
            <w:r>
              <w:rPr>
                <w:rFonts w:ascii="Times New Roman" w:hAnsi="Times New Roman" w:cs="Times New Roman"/>
              </w:rPr>
              <w:br/>
              <w:t>классификации доходов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ConsPlusNormal"/>
              <w:widowControl/>
              <w:snapToGrid w:val="0"/>
              <w:ind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администраторов и платежей    </w:t>
            </w:r>
          </w:p>
        </w:tc>
      </w:tr>
      <w:tr w:rsid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ConsPlusNormal"/>
              <w:widowControl/>
              <w:snapToGrid w:val="0"/>
              <w:ind w:right="-22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ConsPlusNormal"/>
              <w:widowControl/>
              <w:snapToGrid w:val="0"/>
              <w:ind w:right="-22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городского поселения поселок Красное-на-Волге Красносельского муниципального района Костромской области</w:t>
            </w:r>
          </w:p>
          <w:p w:rsidR="00B4213A" w:rsidRDefault="00B4213A" w:rsidP="00FF7530">
            <w:pPr>
              <w:pStyle w:val="ConsPlusNormal"/>
              <w:widowControl/>
              <w:snapToGrid w:val="0"/>
              <w:ind w:right="-22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ИНН 4415005109</w:t>
            </w:r>
          </w:p>
          <w:p w:rsidR="00B4213A" w:rsidRDefault="00B4213A" w:rsidP="00FF7530">
            <w:pPr>
              <w:ind w:right="-225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КПП 441501001</w:t>
            </w:r>
          </w:p>
        </w:tc>
      </w:tr>
      <w:tr w:rsidR="00B4213A" w:rsidRP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11105035130000120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учреждений(за исключением имущества муниципальных бюджетных и  автономных учреждений) </w:t>
            </w:r>
          </w:p>
        </w:tc>
      </w:tr>
      <w:tr w:rsidR="00B4213A" w:rsidRP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11105013130000120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собственность,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4213A" w:rsidRP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11105075130000120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4213A" w:rsidRP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11637040130000140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 бюджеты городских поселений</w:t>
            </w:r>
          </w:p>
        </w:tc>
      </w:tr>
      <w:tr w:rsidR="00B4213A" w:rsidRP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11109045130000120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213A" w:rsidRPr="00B4213A" w:rsidTr="00FF7530">
        <w:trPr>
          <w:trHeight w:val="431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11302995130000130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Прочие доходы от компенсации затрат бюджетам городских поселений</w:t>
            </w:r>
          </w:p>
        </w:tc>
      </w:tr>
      <w:tr w:rsidR="00B4213A" w:rsidRP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11406013130000430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собственность, на которые не разграничена, и которые расположены в границах городских  поселений</w:t>
            </w:r>
          </w:p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213A" w:rsidRP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11406025130000430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Доходы от продажи земельных участков, находящихся в собственности городских поселений </w:t>
            </w: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</w:tr>
      <w:tr w:rsidR="00B4213A" w:rsidRP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11402053130000410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Доходы от реализации 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</w:t>
            </w:r>
          </w:p>
          <w:p w:rsidR="00B4213A" w:rsidRPr="00B4213A" w:rsidRDefault="00B4213A" w:rsidP="00FF75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B4213A" w:rsidRP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11701050130000180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B4213A" w:rsidRPr="00B4213A" w:rsidTr="00FF7530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20201003130000151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Дотации бюджетам городских поселений на поддержку мер по сбалансированности бюджетов</w:t>
            </w:r>
          </w:p>
        </w:tc>
      </w:tr>
      <w:tr w:rsidR="00B4213A" w:rsidRPr="00B4213A" w:rsidTr="00FF7530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20201001130000151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Дотации бюджетам городских поселений на выравнивание уровня бюджетной обеспеченности</w:t>
            </w:r>
          </w:p>
        </w:tc>
      </w:tr>
      <w:tr w:rsidR="00B4213A" w:rsidRPr="00B4213A" w:rsidTr="00FF7530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20202999130000151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Прочие субсидии бюджетам городских поселений</w:t>
            </w:r>
          </w:p>
        </w:tc>
      </w:tr>
      <w:tr w:rsidR="00B4213A" w:rsidRPr="00B4213A" w:rsidTr="00FF7530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20204999130000151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Прочие межбюджетные трансферты, передаваемые в  бюджеты городских поселений</w:t>
            </w:r>
          </w:p>
        </w:tc>
      </w:tr>
      <w:tr w:rsidR="00B4213A" w:rsidRPr="00B4213A" w:rsidTr="00FF7530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20203024130000151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B4213A" w:rsidRPr="00B4213A" w:rsidTr="00FF7530">
        <w:trPr>
          <w:trHeight w:val="378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21905000130000151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4213A" w:rsidRPr="00B4213A" w:rsidTr="00FF7530">
        <w:trPr>
          <w:trHeight w:val="378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20705030130000180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B4213A" w:rsidTr="00FF7530">
        <w:trPr>
          <w:trHeight w:val="7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ind w:right="-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20805000130000180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213A">
              <w:rPr>
                <w:rFonts w:ascii="Times New Roman" w:hAnsi="Times New Roman"/>
                <w:sz w:val="24"/>
                <w:szCs w:val="24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ind w:firstLine="63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4213A" w:rsidRDefault="00B4213A" w:rsidP="00B4213A">
      <w:pPr>
        <w:ind w:firstLine="630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B4213A" w:rsidRDefault="00B4213A" w:rsidP="00B4213A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Приложение  № 5</w:t>
      </w:r>
    </w:p>
    <w:p w:rsidR="00B4213A" w:rsidRDefault="00B4213A" w:rsidP="00B4213A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 решению «О  бюджете городского поселения</w:t>
      </w:r>
    </w:p>
    <w:p w:rsidR="00B4213A" w:rsidRDefault="00B4213A" w:rsidP="00B4213A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поселок Красное-на-Волге</w:t>
      </w:r>
    </w:p>
    <w:p w:rsidR="00B4213A" w:rsidRDefault="00B4213A" w:rsidP="00B4213A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Красносельского муниципального </w:t>
      </w:r>
    </w:p>
    <w:p w:rsidR="00B4213A" w:rsidRDefault="00B4213A" w:rsidP="00B4213A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района Костромской области на 2016 год»</w:t>
      </w:r>
    </w:p>
    <w:p w:rsidR="00B4213A" w:rsidRDefault="00B4213A" w:rsidP="00B4213A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B4213A" w:rsidRDefault="00B4213A" w:rsidP="00B4213A">
      <w:pPr>
        <w:pStyle w:val="1"/>
        <w:tabs>
          <w:tab w:val="left" w:pos="0"/>
        </w:tabs>
        <w:ind w:right="0"/>
        <w:jc w:val="right"/>
        <w:rPr>
          <w:szCs w:val="26"/>
        </w:rPr>
      </w:pPr>
      <w:r>
        <w:rPr>
          <w:szCs w:val="26"/>
        </w:rPr>
        <w:t xml:space="preserve"> </w:t>
      </w:r>
    </w:p>
    <w:p w:rsidR="00B4213A" w:rsidRDefault="00B4213A" w:rsidP="00B4213A">
      <w:pPr>
        <w:pStyle w:val="21"/>
        <w:spacing w:after="0" w:line="100" w:lineRule="atLeast"/>
        <w:jc w:val="center"/>
        <w:rPr>
          <w:b/>
          <w:sz w:val="26"/>
          <w:szCs w:val="26"/>
          <w:lang w:val="ru-RU"/>
        </w:rPr>
      </w:pPr>
      <w:r>
        <w:rPr>
          <w:rStyle w:val="hl41"/>
          <w:bCs w:val="0"/>
          <w:sz w:val="26"/>
          <w:szCs w:val="26"/>
          <w:lang w:val="ru-RU"/>
        </w:rPr>
        <w:t>Объем поступлений доходов в бюджет</w:t>
      </w:r>
      <w:r>
        <w:rPr>
          <w:rStyle w:val="hl41"/>
          <w:b w:val="0"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городского поселения</w:t>
      </w:r>
    </w:p>
    <w:p w:rsidR="00B4213A" w:rsidRDefault="00B4213A" w:rsidP="00B4213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поселок Красное-на-Волге  Красносельского муниципального района Костромской области</w:t>
      </w:r>
    </w:p>
    <w:p w:rsidR="00B4213A" w:rsidRDefault="00B4213A" w:rsidP="00B4213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hl41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2016 году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B4213A" w:rsidRDefault="00B4213A" w:rsidP="00B4213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тыс. руб</w:t>
      </w:r>
    </w:p>
    <w:p w:rsidR="00B4213A" w:rsidRDefault="00B4213A" w:rsidP="00B4213A">
      <w:pPr>
        <w:pStyle w:val="ConsTitle"/>
        <w:ind w:right="0"/>
        <w:jc w:val="center"/>
        <w:rPr>
          <w:rFonts w:ascii="Times New Roman" w:hAnsi="Times New Roman"/>
          <w:sz w:val="26"/>
          <w:szCs w:val="26"/>
        </w:rPr>
      </w:pPr>
    </w:p>
    <w:p w:rsidR="00B4213A" w:rsidRDefault="00B4213A" w:rsidP="00B4213A">
      <w:pPr>
        <w:pStyle w:val="ConsTitl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Ind w:w="-320" w:type="dxa"/>
        <w:tblLayout w:type="fixed"/>
        <w:tblLook w:val="0000"/>
      </w:tblPr>
      <w:tblGrid>
        <w:gridCol w:w="2775"/>
        <w:gridCol w:w="5433"/>
        <w:gridCol w:w="1792"/>
      </w:tblGrid>
      <w:tr w:rsidR="00B4213A" w:rsidTr="00FF7530">
        <w:trPr>
          <w:trHeight w:val="102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B4213A" w:rsidRDefault="00B4213A" w:rsidP="00FF753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4213A" w:rsidRDefault="00B4213A" w:rsidP="00FF7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 </w:t>
            </w:r>
          </w:p>
          <w:p w:rsidR="00B4213A" w:rsidRDefault="00B4213A" w:rsidP="00FF75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Собственные д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оходы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54389,0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10102000010000110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Налог на доходы физических лиц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29400,0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>10102010010000110</w:t>
            </w:r>
          </w:p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ru-RU"/>
              </w:rPr>
              <w:t>Налог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на  доходы  физических  лиц  с   доходов, источником которых является налоговый агент,  за  исключением   доходов,   в   отношении   которых исчисление  и  уплата  налога  осуществляются  в  соответствии  со  статьями  227,  227.1  и   228  Налогового кодекса Российской Федерации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28800,0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1010202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0100001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Налог на доходы физических лиц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515,0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10102030010000110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НДФЛ с доходов, полученных физическими лицами в соотв.  со ст. 228 НК РФ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35,0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10102040010000110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НДФЛ в виде фиксированных авансовых платежей с доходов, полученных физическими лицами, являющихся иностранными гражданами, осуществляющими трудовую деятельность по найму  на основании патента в соответствии со ст. 227-1 НК РФ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10302200010000110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уплаты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акцизов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675,0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10302230010000110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дизельное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топливо,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подлежащие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распределению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отчислений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бюджеты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265,0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10302240010000110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моторные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дизельных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карбюраторных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(инженерных)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двигателей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подлежащие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распределению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отчислений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бюджеты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10302250010000110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акцизов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бензин,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подлежащие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распределению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дифференцированных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отчислений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бюджеты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10500000010000110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Единый налог,взимаемый в связи с применением упрощенной системы налогообложения</w:t>
            </w:r>
          </w:p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6566,0</w:t>
            </w:r>
          </w:p>
        </w:tc>
      </w:tr>
      <w:tr w:rsidR="00B4213A" w:rsidTr="00FF7530">
        <w:trPr>
          <w:trHeight w:val="1059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10501011010000110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Налог,взимаемый с налогоплательщиков,выбравших в качестве объекта налогообложения доходы (сумма платежа (перерасчеты,недоимка и задолженность по соответствующему платежу)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10501012010000110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Налог,взимаемый с налогоплательщиков,выбравших в качестве объекта налогообложения доходы (за налоговые периоды,итекшие до 1 января 2011г)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10501021010000110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Налог,взимаемый с налогоплательщиков,выбравших в качестве объекта налогообложения доходы,уменьшенные на величину расходов</w:t>
            </w:r>
          </w:p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3200,0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10501022010000110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Налог,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2011г.)</w:t>
            </w:r>
          </w:p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10501050010000110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Минимальный налог, зачислямый в бюджеты субъектов РФ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570,0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10503010010000110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Единый сельскохозяйственный налог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45,0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10601000000000110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Налог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имущество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1500,0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106010301300001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ru-RU"/>
              </w:rPr>
              <w:t>налог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имущество физ.лиц, взимаемый по ставкам, применяемым к объектам  налогообложения, расположенным в границах городских поселений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10606000000000110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Земельный налог</w:t>
            </w:r>
          </w:p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13900,0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10606033130000110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Земельный налог с организаций , обладающих земельным участком, расположенным в границах городских поселений</w:t>
            </w:r>
          </w:p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9100,0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10606043130000110</w:t>
            </w:r>
          </w:p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Земельный налог с физических лиц,обладающих земельным участком, расположенным в границах городских поселений</w:t>
            </w:r>
          </w:p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4800,0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10904053100000110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Земельный налог (по обязательствам, возникшим до 1 января 2006г.), мобилизуемый на территориях городских поселений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11100000000000000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Доходы от использования имущества, находящегося  в государственной и муниципальной собственности 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1984,0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111050351300001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213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Доходы  от  сдачи  в  аренду  имущества, находящегося  в  оперативном  управлении органов управления городских поселений и созданных ими учреждений (за исключением имущества  муниципальных  бюджетных  и   автономных  учреждений)</w:t>
            </w:r>
          </w:p>
          <w:p w:rsidR="00B4213A" w:rsidRDefault="00B4213A" w:rsidP="00FF7530">
            <w:pPr>
              <w:pStyle w:val="a3"/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111050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130000120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Доходы, получаемые в виде    арендной платы за земельные   участки, государственная     собственность на которые не   разграничена и которые      расположены в границах городских     поселений, а также средства от  продажи права на заключение   договоров аренды указанных    земельных участков 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1320,0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11105075130000120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Доходы от сдачи в аренду имущества, составляющего казну  городских поселений (за исключением земельных участков)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134,0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11637041300000140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Поступления сумм в возмещение вреда,причиняемого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, зачисляемые в  бюджеты городских поселений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70,0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11109045130000120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330,0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lastRenderedPageBreak/>
              <w:t>11302995130000130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ru-RU"/>
              </w:rPr>
              <w:t>Прочие доходы от компенсации затрат городских поселений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11406013130000430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150,0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11402053130000410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Доходы от реализации имущества,находящегося в собственности городских поселений за исключением имущества муниципальных бюджетных и автономных учреждений,а также имущества муниципальных унитарных предприятий,в том числе казенных),в части реализации основных средств по указанному имуществу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120,0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20000000000000000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Безвозмездные поступления 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2050,9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20201001130000151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Дотации бюджетам городских поселений на выравнивание уровня бюджетной обеспеченности 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1722,0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eastAsia="Arial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ru-RU"/>
              </w:rPr>
              <w:t>20203024130000151</w:t>
            </w:r>
          </w:p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eastAsia="Arial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ru-RU"/>
              </w:rPr>
              <w:t>Субвенции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бюджетам городских поселений на осуществление государственных полномочий по сост</w:t>
            </w:r>
            <w:r>
              <w:rPr>
                <w:rFonts w:ascii="Times New Roman" w:eastAsia="Arial" w:hAnsi="Times New Roman"/>
                <w:sz w:val="26"/>
                <w:szCs w:val="26"/>
                <w:lang w:val="ru-RU"/>
              </w:rPr>
              <w:t>авлению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протоколов об админ</w:t>
            </w:r>
            <w:r>
              <w:rPr>
                <w:rFonts w:ascii="Times New Roman" w:eastAsia="Arial" w:hAnsi="Times New Roman"/>
                <w:sz w:val="26"/>
                <w:szCs w:val="26"/>
                <w:lang w:val="ru-RU"/>
              </w:rPr>
              <w:t>инистративных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правонарушен</w:t>
            </w:r>
            <w:r>
              <w:rPr>
                <w:rFonts w:ascii="Times New Roman" w:eastAsia="Arial" w:hAnsi="Times New Roman"/>
                <w:sz w:val="26"/>
                <w:szCs w:val="26"/>
                <w:lang w:val="ru-RU"/>
              </w:rPr>
              <w:t>ениях</w:t>
            </w:r>
          </w:p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18,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21905000130000151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P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213A">
              <w:rPr>
                <w:rFonts w:ascii="Times New Roman" w:hAnsi="Times New Roman"/>
                <w:sz w:val="26"/>
                <w:szCs w:val="26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20705000130000180</w:t>
            </w: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310,0</w:t>
            </w:r>
          </w:p>
        </w:tc>
      </w:tr>
      <w:tr w:rsidR="00B4213A" w:rsidTr="00FF7530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B4213A" w:rsidRDefault="00B4213A" w:rsidP="00FF7530">
            <w:pPr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ВСЕГО ДОХОДОВ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213A" w:rsidRDefault="00B4213A" w:rsidP="00FF75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56439,9</w:t>
            </w:r>
          </w:p>
        </w:tc>
      </w:tr>
    </w:tbl>
    <w:p w:rsidR="00B4213A" w:rsidRDefault="00B4213A" w:rsidP="00B4213A">
      <w:pPr>
        <w:pStyle w:val="ConsTitle"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4213A" w:rsidRDefault="00B4213A" w:rsidP="00B4213A">
      <w:pPr>
        <w:pStyle w:val="ConsTitle"/>
        <w:ind w:right="0"/>
        <w:jc w:val="center"/>
        <w:rPr>
          <w:rFonts w:ascii="Times New Roman" w:hAnsi="Times New Roman"/>
          <w:sz w:val="26"/>
          <w:szCs w:val="26"/>
        </w:rPr>
      </w:pPr>
    </w:p>
    <w:p w:rsidR="00B4213A" w:rsidRDefault="00B4213A" w:rsidP="00B4213A">
      <w:pPr>
        <w:pStyle w:val="ConsTitle"/>
        <w:ind w:right="0"/>
        <w:jc w:val="center"/>
        <w:rPr>
          <w:rFonts w:ascii="Times New Roman" w:hAnsi="Times New Roman"/>
          <w:sz w:val="26"/>
          <w:szCs w:val="26"/>
        </w:rPr>
      </w:pPr>
    </w:p>
    <w:p w:rsidR="00B4213A" w:rsidRDefault="00B4213A" w:rsidP="00B4213A">
      <w:pPr>
        <w:pStyle w:val="ConsTitle"/>
        <w:ind w:right="0"/>
        <w:jc w:val="center"/>
        <w:rPr>
          <w:rFonts w:ascii="Times New Roman" w:hAnsi="Times New Roman"/>
          <w:sz w:val="26"/>
          <w:szCs w:val="26"/>
        </w:rPr>
      </w:pPr>
    </w:p>
    <w:sectPr w:rsidR="00B4213A">
      <w:pgSz w:w="11906" w:h="16838"/>
      <w:pgMar w:top="567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B4213A"/>
    <w:rsid w:val="00030C21"/>
    <w:rsid w:val="004D1DA0"/>
    <w:rsid w:val="00816480"/>
    <w:rsid w:val="00B4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3A"/>
    <w:pPr>
      <w:suppressAutoHyphens/>
      <w:overflowPunct w:val="0"/>
      <w:autoSpaceDE w:val="0"/>
      <w:spacing w:after="0" w:line="240" w:lineRule="auto"/>
    </w:pPr>
    <w:rPr>
      <w:rFonts w:ascii="Courier" w:eastAsia="Times New Roman" w:hAnsi="Courier" w:cs="Calibri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B4213A"/>
    <w:pPr>
      <w:keepNext/>
      <w:numPr>
        <w:numId w:val="1"/>
      </w:numPr>
      <w:overflowPunct/>
      <w:autoSpaceDE/>
      <w:spacing w:line="660" w:lineRule="exact"/>
      <w:ind w:left="0" w:right="425" w:firstLine="0"/>
      <w:jc w:val="center"/>
      <w:outlineLvl w:val="0"/>
    </w:pPr>
    <w:rPr>
      <w:rFonts w:ascii="Times New Roman" w:hAnsi="Times New Roman" w:cs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13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hl41">
    <w:name w:val="hl41"/>
    <w:basedOn w:val="a0"/>
    <w:rsid w:val="00B4213A"/>
    <w:rPr>
      <w:b/>
      <w:bCs/>
      <w:sz w:val="20"/>
      <w:szCs w:val="20"/>
    </w:rPr>
  </w:style>
  <w:style w:type="paragraph" w:customStyle="1" w:styleId="ConsTitle">
    <w:name w:val="ConsTitle"/>
    <w:rsid w:val="00B4213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zh-CN"/>
    </w:rPr>
  </w:style>
  <w:style w:type="paragraph" w:customStyle="1" w:styleId="ConsPlusNormal">
    <w:name w:val="ConsPlusNormal"/>
    <w:rsid w:val="00B421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b">
    <w:name w:val="Обычный (Web)"/>
    <w:basedOn w:val="a"/>
    <w:rsid w:val="00B4213A"/>
    <w:pPr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21">
    <w:name w:val="Основной текст 21"/>
    <w:basedOn w:val="a"/>
    <w:rsid w:val="00B4213A"/>
    <w:pPr>
      <w:overflowPunct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B4213A"/>
    <w:pPr>
      <w:suppressLineNumbers/>
    </w:pPr>
  </w:style>
  <w:style w:type="paragraph" w:customStyle="1" w:styleId="ConsPlusDocList">
    <w:name w:val="  ConsPlusDocList"/>
    <w:next w:val="a"/>
    <w:rsid w:val="00B421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8893</Characters>
  <Application>Microsoft Office Word</Application>
  <DocSecurity>0</DocSecurity>
  <Lines>74</Lines>
  <Paragraphs>20</Paragraphs>
  <ScaleCrop>false</ScaleCrop>
  <Company>Microsoft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2016-03-03T11:34:00Z</dcterms:created>
  <dcterms:modified xsi:type="dcterms:W3CDTF">2016-03-03T11:34:00Z</dcterms:modified>
</cp:coreProperties>
</file>