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47B" w:rsidRDefault="00672A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160655</wp:posOffset>
            </wp:positionV>
            <wp:extent cx="528320" cy="697230"/>
            <wp:effectExtent l="0" t="0" r="508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47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B2647B" w:rsidRDefault="00B2647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ГОРОДСКОГО ПОСЕЛЕНИЯПОСЁЛОК КРАСНОЕ-НА-</w:t>
      </w:r>
      <w:r w:rsidR="006E0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ВОЛГЕ КРАСНОСЕЛЬСКОГО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 КОСТРОМСКОЙ ОБЛАСТИ</w:t>
      </w:r>
    </w:p>
    <w:p w:rsidR="00B2647B" w:rsidRPr="006F42D6" w:rsidRDefault="00B2647B">
      <w:pPr>
        <w:widowControl w:val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2647B" w:rsidRDefault="00B2647B">
      <w:pPr>
        <w:widowControl w:val="0"/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B2647B" w:rsidRPr="00532F82" w:rsidRDefault="006F42D6" w:rsidP="006E0404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Times New Roman" w:hAnsi="Times New Roman" w:cs="Times New Roman"/>
          <w:sz w:val="24"/>
          <w:szCs w:val="24"/>
          <w:lang w:val="ru-RU"/>
        </w:rPr>
      </w:pPr>
      <w:r w:rsidRPr="00532F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</w:t>
      </w:r>
      <w:r w:rsidR="00B2647B" w:rsidRPr="00532F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т </w:t>
      </w:r>
      <w:r w:rsidR="006E0404" w:rsidRPr="00532F82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29 октября</w:t>
      </w:r>
      <w:r w:rsidR="00B2647B"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20</w:t>
      </w:r>
      <w:r w:rsidR="006E0404"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21</w:t>
      </w:r>
      <w:r w:rsidR="00B2647B" w:rsidRPr="00532F82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г.                                                                         </w:t>
      </w:r>
      <w:r w:rsidR="00B2647B" w:rsidRPr="00532F8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№ </w:t>
      </w:r>
      <w:r w:rsidR="002D20D1">
        <w:rPr>
          <w:rFonts w:ascii="Times New Roman" w:hAnsi="Times New Roman" w:cs="Times New Roman"/>
          <w:color w:val="000000"/>
          <w:sz w:val="24"/>
          <w:szCs w:val="24"/>
          <w:lang w:val="ru-RU"/>
        </w:rPr>
        <w:t>11</w:t>
      </w:r>
    </w:p>
    <w:p w:rsidR="00B2647B" w:rsidRPr="00532F82" w:rsidRDefault="00B2647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32F82" w:rsidRDefault="00532F82" w:rsidP="00532F82">
      <w:pPr>
        <w:shd w:val="clear" w:color="auto" w:fill="FFFFFF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532F82">
        <w:rPr>
          <w:rFonts w:ascii="Times New Roman" w:hAnsi="Times New Roman" w:cs="Times New Roman"/>
          <w:sz w:val="24"/>
          <w:szCs w:val="24"/>
          <w:lang w:val="ru-RU"/>
        </w:rPr>
        <w:t xml:space="preserve">О тарифах </w:t>
      </w: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МУП «Благоустройство+»городского</w:t>
      </w:r>
    </w:p>
    <w:p w:rsidR="00532F82" w:rsidRDefault="00532F82" w:rsidP="00532F82">
      <w:pPr>
        <w:shd w:val="clear" w:color="auto" w:fill="FFFFFF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поселения поселок Красное-на-Волге</w:t>
      </w:r>
    </w:p>
    <w:p w:rsidR="00532F82" w:rsidRDefault="00532F82" w:rsidP="00532F82">
      <w:pPr>
        <w:shd w:val="clear" w:color="auto" w:fill="FFFFFF"/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</w:pP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Красносельского муниципального района</w:t>
      </w:r>
    </w:p>
    <w:p w:rsidR="00532F82" w:rsidRPr="00532F82" w:rsidRDefault="00532F82" w:rsidP="00532F82">
      <w:pPr>
        <w:shd w:val="clear" w:color="auto" w:fill="FFFFFF"/>
        <w:rPr>
          <w:rFonts w:ascii="Times New Roman" w:hAnsi="Times New Roman" w:cs="Times New Roman"/>
          <w:sz w:val="24"/>
          <w:szCs w:val="24"/>
          <w:lang w:val="ru-RU"/>
        </w:rPr>
      </w:pPr>
      <w:r w:rsidRPr="00532F82">
        <w:rPr>
          <w:rFonts w:ascii="Times New Roman" w:eastAsia="Lucida Sans Unicode" w:hAnsi="Times New Roman" w:cs="Times New Roman"/>
          <w:kern w:val="1"/>
          <w:sz w:val="24"/>
          <w:szCs w:val="24"/>
          <w:lang w:val="ru-RU" w:bidi="hi-IN"/>
        </w:rPr>
        <w:t>Костромской области»</w:t>
      </w:r>
    </w:p>
    <w:p w:rsidR="00532F82" w:rsidRPr="006651E2" w:rsidRDefault="00532F82">
      <w:pPr>
        <w:shd w:val="clear" w:color="auto" w:fill="FFFFFF"/>
        <w:rPr>
          <w:rFonts w:ascii="Times New Roman" w:hAnsi="Times New Roman" w:cs="Times New Roman"/>
          <w:sz w:val="16"/>
          <w:szCs w:val="16"/>
          <w:lang w:val="ru-RU"/>
        </w:rPr>
      </w:pPr>
    </w:p>
    <w:p w:rsidR="006651E2" w:rsidRPr="006651E2" w:rsidRDefault="006651E2" w:rsidP="00665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Рассмотрев представленный сводный расчет себестоимости услуг бани муниципального унитарного предприятия городского поселения поселок Красное-на-Волге «Благоустройство+», в соответствии с пунктом 6 части 1 статьи 26 Устава городского поселения, -</w:t>
      </w:r>
    </w:p>
    <w:p w:rsidR="006651E2" w:rsidRPr="006651E2" w:rsidRDefault="006651E2" w:rsidP="006651E2">
      <w:pPr>
        <w:ind w:firstLine="708"/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Совет депутатов РЕШИЛ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 Установить с 1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декабря 2021 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года тарифы для населения за услуги бани МУП городского поселения «Благоустройство+» в следующих размерах: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1.1 Стоимость одной помывки в бане —</w:t>
      </w:r>
      <w:r w:rsid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200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рублей.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1.2 Установить, что пользуются услугами бани бесплатно:</w:t>
      </w:r>
    </w:p>
    <w:p w:rsidR="006651E2" w:rsidRPr="002D20D1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инвалиды Великой Отечественной войны и инвалиды боевых действий;</w:t>
      </w:r>
    </w:p>
    <w:p w:rsidR="006651E2" w:rsidRPr="002D20D1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ветераны Великой Отечественной войны;</w:t>
      </w:r>
    </w:p>
    <w:p w:rsidR="006651E2" w:rsidRPr="002D20D1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дети в возрасте до 7 лет.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- дети-инвалиды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1.3 Установить, что стоимость одной помывки в бане для пенсионеров (при наличии пенсионного удостоверения), для детей в возрасте до 14 лет- </w:t>
      </w:r>
      <w:r w:rsid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150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рублей.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1.4 Установить, что граждане, признанные в установленном порядке малоимущими, оплачивают услуги бани в размере </w:t>
      </w:r>
      <w:r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50% стоимости.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2. Признать утратившими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силу решение Совета депутатов от 22.06.2012 года № 132 «О тарифах 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МУП городского поселения «Благоустройство+» на услуги бани и прачечной»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решение Совета депутатов 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от 31.08.2015г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ода</w:t>
      </w: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№584 «О тарифах МУП «Благоустройство+» на услуги за сбор и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вывоз твердых бытовых отходов», решение Совета депутатов от 30.09.2020 года № 525 «О внесении изменений в решение Совета депутатов городского поселения поселок Красное-на-Волге от 28.09.2016 года № 720 «О тарифах МУП городского поселения «Благоустройство+»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0F7E7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3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Направить настоящее решение для подписания и официального опубликования главе городского поселения Недорезову В.Н.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0F7E7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Настоящее решение вступает в силу с 01 </w:t>
      </w:r>
      <w:r w:rsidR="00E226FE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декабря 2021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года.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10"/>
          <w:szCs w:val="10"/>
          <w:lang w:val="ru-RU" w:eastAsia="ru-RU"/>
        </w:rPr>
      </w:pPr>
    </w:p>
    <w:p w:rsidR="006651E2" w:rsidRPr="006651E2" w:rsidRDefault="000F7E7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5</w:t>
      </w:r>
      <w:r w:rsidR="006651E2"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Контроль за выполнением настоящего решения возложить на постоянную комиссию по бюджету </w:t>
      </w:r>
      <w:r w:rsidR="006651E2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(</w:t>
      </w:r>
      <w:r w:rsidR="002D20D1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Тюрина О.Е.</w:t>
      </w:r>
      <w:r w:rsidR="00E226FE" w:rsidRPr="002D20D1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)</w:t>
      </w: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lang w:val="ru-RU" w:eastAsia="ru-RU"/>
        </w:rPr>
      </w:pPr>
    </w:p>
    <w:p w:rsidR="006651E2" w:rsidRPr="006651E2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Глава городского поселения                                                                            В.Н. Недорезов</w:t>
      </w:r>
    </w:p>
    <w:p w:rsidR="006651E2" w:rsidRPr="00E226FE" w:rsidRDefault="006651E2" w:rsidP="006651E2">
      <w:pPr>
        <w:jc w:val="both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E226FE" w:rsidRDefault="006651E2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51E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Совета депутатов                                                                      </w:t>
      </w:r>
      <w:r w:rsidR="00E226FE">
        <w:rPr>
          <w:rFonts w:ascii="Times New Roman" w:hAnsi="Times New Roman" w:cs="Times New Roman"/>
          <w:sz w:val="24"/>
          <w:szCs w:val="24"/>
          <w:lang w:val="ru-RU"/>
        </w:rPr>
        <w:t>Е.Г.Всемирнова</w:t>
      </w:r>
    </w:p>
    <w:p w:rsidR="00E226FE" w:rsidRDefault="00E226FE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226FE" w:rsidRDefault="00E226FE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5DA" w:rsidRDefault="00A705DA" w:rsidP="00E226FE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A705DA" w:rsidRDefault="00A705DA" w:rsidP="00E226FE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p w:rsidR="00E226FE" w:rsidRDefault="00E226FE" w:rsidP="00E226FE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  <w:r w:rsidRPr="00E226FE">
        <w:rPr>
          <w:rFonts w:ascii="Times New Roman" w:hAnsi="Times New Roman" w:cs="Times New Roman"/>
          <w:sz w:val="16"/>
          <w:szCs w:val="16"/>
          <w:lang w:val="ru-RU"/>
        </w:rPr>
        <w:lastRenderedPageBreak/>
        <w:t>Приложение</w:t>
      </w:r>
    </w:p>
    <w:p w:rsidR="00E226FE" w:rsidRDefault="00E226FE" w:rsidP="00E226FE">
      <w:pPr>
        <w:jc w:val="right"/>
        <w:rPr>
          <w:rFonts w:ascii="Times New Roman" w:hAnsi="Times New Roman" w:cs="Times New Roman"/>
          <w:sz w:val="16"/>
          <w:szCs w:val="16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E226FE" w:rsidRPr="00A24F39" w:rsidTr="00BF6614">
        <w:tc>
          <w:tcPr>
            <w:tcW w:w="4814" w:type="dxa"/>
          </w:tcPr>
          <w:p w:rsidR="00BF6614" w:rsidRDefault="00BF6614" w:rsidP="00E226FE">
            <w:pPr>
              <w:overflowPunct/>
              <w:autoSpaceDE/>
              <w:rPr>
                <w:rFonts w:ascii="Times New Roman" w:hAnsi="Times New Roman" w:cs="Mangal"/>
                <w:b/>
                <w:lang w:val="ru-RU"/>
              </w:rPr>
            </w:pP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lang w:val="ru-RU"/>
              </w:rPr>
              <w:t>Муниципальное унитарное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предприятие «Благоустройство +»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157940 Красное на Волге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sz w:val="26"/>
                <w:szCs w:val="26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 xml:space="preserve">ул.К.Либкнехта д.38                                         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sz w:val="26"/>
                <w:szCs w:val="26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тел. 8/49432/2-23-82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sz w:val="26"/>
                <w:szCs w:val="26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 xml:space="preserve">ИНН/КПП 4415000541/441501001                                                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sz w:val="28"/>
                <w:szCs w:val="28"/>
                <w:lang w:val="ru-RU"/>
              </w:rPr>
            </w:pPr>
            <w:proofErr w:type="spellStart"/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Рас.сч</w:t>
            </w:r>
            <w:proofErr w:type="spellEnd"/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 xml:space="preserve">. 40702810529000001983                      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Костромское ОСБ № 8640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г.Кострома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lang w:val="ru-RU"/>
              </w:rPr>
            </w:pPr>
          </w:p>
        </w:tc>
        <w:tc>
          <w:tcPr>
            <w:tcW w:w="4814" w:type="dxa"/>
          </w:tcPr>
          <w:p w:rsidR="00BF6614" w:rsidRDefault="00BF6614" w:rsidP="00E226FE">
            <w:pPr>
              <w:overflowPunct/>
              <w:autoSpaceDE/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</w:pP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Администрация городского поселения</w:t>
            </w:r>
          </w:p>
          <w:p w:rsidR="00E226FE" w:rsidRPr="00E226FE" w:rsidRDefault="00E226FE" w:rsidP="00E226FE">
            <w:pPr>
              <w:overflowPunct/>
              <w:autoSpaceDE/>
              <w:rPr>
                <w:rFonts w:ascii="Times New Roman" w:hAnsi="Times New Roman" w:cs="Mangal"/>
                <w:lang w:val="ru-RU"/>
              </w:rPr>
            </w:pPr>
            <w:r w:rsidRPr="00E226FE">
              <w:rPr>
                <w:rFonts w:ascii="Times New Roman" w:hAnsi="Times New Roman" w:cs="Mangal"/>
                <w:b/>
                <w:bCs/>
                <w:sz w:val="26"/>
                <w:szCs w:val="26"/>
                <w:lang w:val="ru-RU"/>
              </w:rPr>
              <w:t>П. Красное-на-Волге</w:t>
            </w:r>
          </w:p>
        </w:tc>
      </w:tr>
    </w:tbl>
    <w:p w:rsidR="00E226FE" w:rsidRPr="00E226FE" w:rsidRDefault="00E226FE" w:rsidP="00E226FE">
      <w:pPr>
        <w:widowControl w:val="0"/>
        <w:overflowPunct/>
        <w:autoSpaceDE/>
        <w:autoSpaceDN w:val="0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val="ru-RU" w:bidi="hi-IN"/>
        </w:rPr>
      </w:pPr>
    </w:p>
    <w:p w:rsidR="00E226FE" w:rsidRPr="00E226FE" w:rsidRDefault="00E226FE" w:rsidP="00E226FE">
      <w:pPr>
        <w:widowControl w:val="0"/>
        <w:overflowPunct/>
        <w:autoSpaceDE/>
        <w:autoSpaceDN w:val="0"/>
        <w:spacing w:line="200" w:lineRule="atLeas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ru-RU" w:bidi="hi-IN"/>
        </w:rPr>
      </w:pPr>
      <w:r w:rsidRPr="00E226FE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val="ru-RU" w:bidi="hi-IN"/>
        </w:rPr>
        <w:t>Свод затрат по бане за период с 01.01.2021-30.09.2021 года по МУП «Благоустройство +»</w:t>
      </w:r>
    </w:p>
    <w:p w:rsidR="00E226FE" w:rsidRPr="00E226FE" w:rsidRDefault="00E226FE" w:rsidP="00E226FE">
      <w:pPr>
        <w:widowControl w:val="0"/>
        <w:overflowPunct/>
        <w:autoSpaceDE/>
        <w:autoSpaceDN w:val="0"/>
        <w:spacing w:line="200" w:lineRule="atLeas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</w:pPr>
    </w:p>
    <w:tbl>
      <w:tblPr>
        <w:tblW w:w="93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5"/>
        <w:gridCol w:w="4901"/>
        <w:gridCol w:w="1842"/>
        <w:gridCol w:w="1991"/>
      </w:tblGrid>
      <w:tr w:rsidR="00E226FE" w:rsidRPr="00E226FE" w:rsidTr="00B860B3">
        <w:trPr>
          <w:trHeight w:val="550"/>
        </w:trPr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№ п/п</w:t>
            </w:r>
          </w:p>
        </w:tc>
        <w:tc>
          <w:tcPr>
            <w:tcW w:w="4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Наименование затрат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Сумма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Количество</w:t>
            </w:r>
          </w:p>
        </w:tc>
      </w:tr>
      <w:tr w:rsidR="00E226FE" w:rsidRPr="00E226FE" w:rsidTr="00B860B3">
        <w:trPr>
          <w:trHeight w:val="320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  <w:t>Пропуск посетителей за 9 месяцев 2021 года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9065</w:t>
            </w:r>
          </w:p>
        </w:tc>
      </w:tr>
      <w:tr w:rsidR="00E226FE" w:rsidRPr="00E226FE" w:rsidTr="00B860B3">
        <w:trPr>
          <w:trHeight w:val="312"/>
        </w:trPr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2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Газ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259 368,50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E226FE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3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Водоотведение и негативное воздействие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70 994,01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E226FE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4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Электроэнергия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157 612,07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E226FE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5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Дрова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224 250,00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E226FE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6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Ремонт и техническое обслуживание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164 864,26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  <w:bookmarkStart w:id="0" w:name="_GoBack"/>
        <w:bookmarkEnd w:id="0"/>
      </w:tr>
      <w:tr w:rsidR="00E226FE" w:rsidRPr="00E226FE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7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Заработная плата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1 170 212,77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E226FE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8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Отчисления на заработную плату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326 414,89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E226FE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9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 xml:space="preserve">Общехозяйственные (обслуживание программ 1С Бухгалтерия, Камин, Кодекс, </w:t>
            </w:r>
            <w:proofErr w:type="spellStart"/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Эл.отчетность</w:t>
            </w:r>
            <w:proofErr w:type="spellEnd"/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, Статистика)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E226F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149 565,48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E226FE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B34CA2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10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  <w:t>ИТОГО РАСХОДОВ ПО ЭКСПЛУАТАЦИИ БАНИ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  <w:t>2 343 281,98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B34CA2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  <w:t>СЕБЕСТОЙМОСТЬ ОДНОЙ ПОМЫВКИ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  <w:t>258,50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  <w:tr w:rsidR="00E226FE" w:rsidRPr="00B34CA2" w:rsidTr="00B860B3">
        <w:tc>
          <w:tcPr>
            <w:tcW w:w="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  <w:t>11</w:t>
            </w:r>
          </w:p>
        </w:tc>
        <w:tc>
          <w:tcPr>
            <w:tcW w:w="4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  <w:t>Доходы за 9 месяцев 2021 года</w:t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</w:pPr>
            <w:r w:rsidRPr="00B34CA2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val="ru-RU" w:bidi="hi-IN"/>
              </w:rPr>
              <w:t>1 143 145,00</w:t>
            </w:r>
          </w:p>
        </w:tc>
        <w:tc>
          <w:tcPr>
            <w:tcW w:w="1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26FE" w:rsidRPr="00B34CA2" w:rsidRDefault="00E226FE" w:rsidP="00E226FE">
            <w:pPr>
              <w:widowControl w:val="0"/>
              <w:suppressLineNumbers/>
              <w:overflowPunct/>
              <w:autoSpaceDE/>
              <w:autoSpaceDN w:val="0"/>
              <w:snapToGrid w:val="0"/>
              <w:spacing w:after="200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val="ru-RU" w:bidi="hi-IN"/>
              </w:rPr>
            </w:pPr>
          </w:p>
        </w:tc>
      </w:tr>
    </w:tbl>
    <w:p w:rsidR="00E226FE" w:rsidRPr="00B34CA2" w:rsidRDefault="00E226FE" w:rsidP="00E226FE">
      <w:pPr>
        <w:widowControl w:val="0"/>
        <w:overflowPunct/>
        <w:autoSpaceDE/>
        <w:autoSpaceDN w:val="0"/>
        <w:spacing w:line="200" w:lineRule="atLeas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</w:pPr>
    </w:p>
    <w:p w:rsidR="00E226FE" w:rsidRPr="00B34CA2" w:rsidRDefault="00E226FE" w:rsidP="00E226FE">
      <w:pPr>
        <w:widowControl w:val="0"/>
        <w:overflowPunct/>
        <w:autoSpaceDE/>
        <w:autoSpaceDN w:val="0"/>
        <w:spacing w:line="200" w:lineRule="atLeas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</w:pPr>
      <w:r w:rsidRPr="00B34CA2"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  <w:t xml:space="preserve">    Себестоимость одной помывки в бане за 9 месяца 2021 года составляет 258,50 руб. при    </w:t>
      </w:r>
    </w:p>
    <w:p w:rsidR="00E226FE" w:rsidRPr="00E226FE" w:rsidRDefault="00E226FE" w:rsidP="00E226FE">
      <w:pPr>
        <w:widowControl w:val="0"/>
        <w:overflowPunct/>
        <w:autoSpaceDE/>
        <w:autoSpaceDN w:val="0"/>
        <w:spacing w:line="200" w:lineRule="atLeas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</w:pPr>
      <w:r w:rsidRPr="00B34CA2"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  <w:t xml:space="preserve">    установленном тарифе 150,00 руб.</w:t>
      </w:r>
    </w:p>
    <w:p w:rsidR="00E226FE" w:rsidRPr="00E226FE" w:rsidRDefault="00E226FE" w:rsidP="00E226FE">
      <w:pPr>
        <w:widowControl w:val="0"/>
        <w:overflowPunct/>
        <w:autoSpaceDE/>
        <w:autoSpaceDN w:val="0"/>
        <w:spacing w:line="200" w:lineRule="atLeas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</w:pPr>
    </w:p>
    <w:p w:rsidR="00E226FE" w:rsidRPr="00E226FE" w:rsidRDefault="00E226FE" w:rsidP="00E226FE">
      <w:pPr>
        <w:widowControl w:val="0"/>
        <w:overflowPunct/>
        <w:autoSpaceDE/>
        <w:autoSpaceDN w:val="0"/>
        <w:spacing w:line="200" w:lineRule="atLeas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</w:pPr>
    </w:p>
    <w:p w:rsidR="00E226FE" w:rsidRPr="00E226FE" w:rsidRDefault="00E226FE" w:rsidP="00E226FE">
      <w:pPr>
        <w:widowControl w:val="0"/>
        <w:overflowPunct/>
        <w:autoSpaceDE/>
        <w:autoSpaceDN w:val="0"/>
        <w:spacing w:line="200" w:lineRule="atLeast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</w:pPr>
      <w:r w:rsidRPr="00E226FE"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  <w:t>Гл.бухгалтер</w:t>
      </w:r>
      <w:r w:rsidR="00A24F39"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  <w:t xml:space="preserve">     </w:t>
      </w:r>
      <w:proofErr w:type="spellStart"/>
      <w:r w:rsidRPr="00E226FE"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  <w:t>Бобырь</w:t>
      </w:r>
      <w:proofErr w:type="spellEnd"/>
      <w:r w:rsidRPr="00E226FE">
        <w:rPr>
          <w:rFonts w:ascii="Times New Roman" w:eastAsia="Lucida Sans Unicode" w:hAnsi="Times New Roman" w:cs="Times New Roman"/>
          <w:kern w:val="3"/>
          <w:sz w:val="24"/>
          <w:szCs w:val="24"/>
          <w:lang w:val="ru-RU" w:bidi="hi-IN"/>
        </w:rPr>
        <w:t xml:space="preserve"> В.В.</w:t>
      </w:r>
    </w:p>
    <w:p w:rsidR="00B2647B" w:rsidRPr="00E226FE" w:rsidRDefault="00B2647B" w:rsidP="00E226FE">
      <w:pPr>
        <w:jc w:val="center"/>
        <w:rPr>
          <w:rFonts w:ascii="Times New Roman" w:hAnsi="Times New Roman" w:cs="Times New Roman"/>
          <w:sz w:val="16"/>
          <w:szCs w:val="16"/>
          <w:lang w:val="ru-RU"/>
        </w:rPr>
      </w:pPr>
    </w:p>
    <w:sectPr w:rsidR="00B2647B" w:rsidRPr="00E226FE" w:rsidSect="006F42D6">
      <w:pgSz w:w="12240" w:h="15840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0404"/>
    <w:rsid w:val="000F7E79"/>
    <w:rsid w:val="00183385"/>
    <w:rsid w:val="002D20D1"/>
    <w:rsid w:val="00532F82"/>
    <w:rsid w:val="006651E2"/>
    <w:rsid w:val="00672A15"/>
    <w:rsid w:val="006E0404"/>
    <w:rsid w:val="006F42D6"/>
    <w:rsid w:val="0072591E"/>
    <w:rsid w:val="00A24F39"/>
    <w:rsid w:val="00A47C33"/>
    <w:rsid w:val="00A705DA"/>
    <w:rsid w:val="00B2647B"/>
    <w:rsid w:val="00B34CA2"/>
    <w:rsid w:val="00BF6614"/>
    <w:rsid w:val="00D1504D"/>
    <w:rsid w:val="00E2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4D"/>
    <w:pPr>
      <w:suppressAutoHyphens/>
      <w:overflowPunct w:val="0"/>
      <w:autoSpaceDE w:val="0"/>
    </w:pPr>
    <w:rPr>
      <w:rFonts w:ascii="Courier" w:hAnsi="Courier" w:cs="Courier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1504D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2z0">
    <w:name w:val="WW8Num2z0"/>
    <w:rsid w:val="00D1504D"/>
  </w:style>
  <w:style w:type="character" w:customStyle="1" w:styleId="WW8Num2z1">
    <w:name w:val="WW8Num2z1"/>
    <w:rsid w:val="00D1504D"/>
  </w:style>
  <w:style w:type="character" w:customStyle="1" w:styleId="WW8Num2z2">
    <w:name w:val="WW8Num2z2"/>
    <w:rsid w:val="00D1504D"/>
  </w:style>
  <w:style w:type="character" w:customStyle="1" w:styleId="WW8Num2z3">
    <w:name w:val="WW8Num2z3"/>
    <w:rsid w:val="00D1504D"/>
  </w:style>
  <w:style w:type="character" w:customStyle="1" w:styleId="WW8Num2z4">
    <w:name w:val="WW8Num2z4"/>
    <w:rsid w:val="00D1504D"/>
  </w:style>
  <w:style w:type="character" w:customStyle="1" w:styleId="WW8Num2z5">
    <w:name w:val="WW8Num2z5"/>
    <w:rsid w:val="00D1504D"/>
  </w:style>
  <w:style w:type="character" w:customStyle="1" w:styleId="WW8Num2z6">
    <w:name w:val="WW8Num2z6"/>
    <w:rsid w:val="00D1504D"/>
  </w:style>
  <w:style w:type="character" w:customStyle="1" w:styleId="WW8Num2z7">
    <w:name w:val="WW8Num2z7"/>
    <w:rsid w:val="00D1504D"/>
  </w:style>
  <w:style w:type="character" w:customStyle="1" w:styleId="WW8Num2z8">
    <w:name w:val="WW8Num2z8"/>
    <w:rsid w:val="00D1504D"/>
  </w:style>
  <w:style w:type="character" w:customStyle="1" w:styleId="1">
    <w:name w:val="Основной шрифт абзаца1"/>
    <w:rsid w:val="00D1504D"/>
  </w:style>
  <w:style w:type="paragraph" w:customStyle="1" w:styleId="a3">
    <w:name w:val="Заголовок"/>
    <w:basedOn w:val="a"/>
    <w:next w:val="a4"/>
    <w:rsid w:val="00D1504D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D1504D"/>
    <w:pPr>
      <w:spacing w:after="140" w:line="288" w:lineRule="auto"/>
    </w:pPr>
  </w:style>
  <w:style w:type="paragraph" w:styleId="a5">
    <w:name w:val="List"/>
    <w:basedOn w:val="a4"/>
    <w:rsid w:val="00D1504D"/>
    <w:rPr>
      <w:rFonts w:cs="Mangal"/>
    </w:rPr>
  </w:style>
  <w:style w:type="paragraph" w:styleId="a6">
    <w:name w:val="caption"/>
    <w:basedOn w:val="a"/>
    <w:qFormat/>
    <w:rsid w:val="00D150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1504D"/>
    <w:pPr>
      <w:suppressLineNumbers/>
    </w:pPr>
    <w:rPr>
      <w:rFonts w:cs="Mangal"/>
    </w:rPr>
  </w:style>
  <w:style w:type="paragraph" w:customStyle="1" w:styleId="ConsPlusNormal">
    <w:name w:val="ConsPlusNormal"/>
    <w:rsid w:val="00D150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7">
    <w:name w:val="Table Grid"/>
    <w:basedOn w:val="a1"/>
    <w:uiPriority w:val="39"/>
    <w:rsid w:val="00E226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F218A-644D-4ED0-BC6F-58BCDC9A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Глава адм. городского поселения</dc:creator>
  <cp:keywords/>
  <dc:description/>
  <cp:lastModifiedBy>Katy Katy</cp:lastModifiedBy>
  <cp:revision>10</cp:revision>
  <cp:lastPrinted>2011-05-18T09:17:00Z</cp:lastPrinted>
  <dcterms:created xsi:type="dcterms:W3CDTF">2021-11-10T06:44:00Z</dcterms:created>
  <dcterms:modified xsi:type="dcterms:W3CDTF">2021-11-10T14:56:00Z</dcterms:modified>
</cp:coreProperties>
</file>