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3E" w:rsidRDefault="00E3423E" w:rsidP="007304B7">
      <w:pPr>
        <w:jc w:val="both"/>
      </w:pPr>
      <w:r>
        <w:t xml:space="preserve">  </w:t>
      </w:r>
    </w:p>
    <w:p w:rsidR="00E3423E" w:rsidRDefault="00E3423E" w:rsidP="00305A96">
      <w:pPr>
        <w:ind w:firstLine="851"/>
        <w:jc w:val="both"/>
        <w:rPr>
          <w:b/>
          <w:bCs/>
        </w:rPr>
      </w:pPr>
      <w:r>
        <w:t xml:space="preserve">                          </w:t>
      </w:r>
      <w:proofErr w:type="spellStart"/>
      <w:r>
        <w:rPr>
          <w:b/>
          <w:bCs/>
          <w:lang w:val="en-US"/>
        </w:rPr>
        <w:t>Договор</w:t>
      </w:r>
      <w:proofErr w:type="spellEnd"/>
      <w:r>
        <w:rPr>
          <w:b/>
          <w:bCs/>
          <w:lang w:val="en-US"/>
        </w:rPr>
        <w:t xml:space="preserve"> </w:t>
      </w:r>
      <w:proofErr w:type="spellStart"/>
      <w:r>
        <w:rPr>
          <w:b/>
          <w:bCs/>
          <w:lang w:val="en-US"/>
        </w:rPr>
        <w:t>аренды</w:t>
      </w:r>
      <w:proofErr w:type="spellEnd"/>
      <w:r>
        <w:rPr>
          <w:b/>
          <w:bCs/>
          <w:lang w:val="en-US"/>
        </w:rPr>
        <w:t xml:space="preserve"> </w:t>
      </w:r>
      <w:proofErr w:type="spellStart"/>
      <w:r>
        <w:rPr>
          <w:b/>
          <w:bCs/>
          <w:lang w:val="en-US"/>
        </w:rPr>
        <w:t>земельного</w:t>
      </w:r>
      <w:proofErr w:type="spellEnd"/>
      <w:r>
        <w:rPr>
          <w:b/>
          <w:bCs/>
          <w:lang w:val="en-US"/>
        </w:rPr>
        <w:t xml:space="preserve"> </w:t>
      </w:r>
      <w:proofErr w:type="spellStart"/>
      <w:r>
        <w:rPr>
          <w:b/>
          <w:bCs/>
          <w:lang w:val="en-US"/>
        </w:rPr>
        <w:t>участка</w:t>
      </w:r>
      <w:proofErr w:type="spellEnd"/>
      <w:r>
        <w:rPr>
          <w:b/>
          <w:bCs/>
          <w:lang w:val="en-US"/>
        </w:rPr>
        <w:t xml:space="preserve"> № </w:t>
      </w:r>
    </w:p>
    <w:tbl>
      <w:tblPr>
        <w:tblW w:w="0" w:type="auto"/>
        <w:tblInd w:w="61" w:type="dxa"/>
        <w:tblLayout w:type="fixed"/>
        <w:tblCellMar>
          <w:top w:w="40" w:type="dxa"/>
          <w:left w:w="40" w:type="dxa"/>
          <w:bottom w:w="40" w:type="dxa"/>
          <w:right w:w="40" w:type="dxa"/>
        </w:tblCellMar>
        <w:tblLook w:val="00A0"/>
      </w:tblPr>
      <w:tblGrid>
        <w:gridCol w:w="4800"/>
        <w:gridCol w:w="4770"/>
      </w:tblGrid>
      <w:tr w:rsidR="00E3423E" w:rsidTr="0007246B">
        <w:tc>
          <w:tcPr>
            <w:tcW w:w="4800" w:type="dxa"/>
          </w:tcPr>
          <w:p w:rsidR="00E3423E" w:rsidRDefault="00E3423E">
            <w:pPr>
              <w:snapToGrid w:val="0"/>
              <w:spacing w:line="200" w:lineRule="atLeast"/>
              <w:rPr>
                <w:lang w:eastAsia="en-US"/>
              </w:rPr>
            </w:pPr>
            <w:proofErr w:type="spellStart"/>
            <w:r>
              <w:rPr>
                <w:lang w:eastAsia="en-US"/>
              </w:rPr>
              <w:t>пгт</w:t>
            </w:r>
            <w:proofErr w:type="spellEnd"/>
            <w:r>
              <w:rPr>
                <w:lang w:eastAsia="en-US"/>
              </w:rPr>
              <w:t xml:space="preserve">. </w:t>
            </w:r>
            <w:proofErr w:type="spellStart"/>
            <w:r>
              <w:rPr>
                <w:lang w:eastAsia="en-US"/>
              </w:rPr>
              <w:t>Красное-на-Волге</w:t>
            </w:r>
            <w:proofErr w:type="spellEnd"/>
          </w:p>
        </w:tc>
        <w:tc>
          <w:tcPr>
            <w:tcW w:w="4770" w:type="dxa"/>
          </w:tcPr>
          <w:p w:rsidR="00E3423E" w:rsidRDefault="00E3423E">
            <w:pPr>
              <w:snapToGrid w:val="0"/>
              <w:spacing w:line="200" w:lineRule="atLeast"/>
              <w:jc w:val="right"/>
              <w:rPr>
                <w:lang w:eastAsia="en-US"/>
              </w:rPr>
            </w:pPr>
            <w:r>
              <w:rPr>
                <w:lang w:eastAsia="en-US"/>
              </w:rPr>
              <w:t>2019 г.</w:t>
            </w:r>
          </w:p>
        </w:tc>
      </w:tr>
    </w:tbl>
    <w:p w:rsidR="00E3423E" w:rsidRDefault="00E3423E" w:rsidP="0007246B">
      <w:pPr>
        <w:spacing w:line="200" w:lineRule="atLeast"/>
        <w:rPr>
          <w:sz w:val="16"/>
          <w:szCs w:val="16"/>
        </w:rPr>
      </w:pPr>
    </w:p>
    <w:p w:rsidR="00E3423E" w:rsidRDefault="00E3423E" w:rsidP="0007246B">
      <w:pPr>
        <w:pStyle w:val="ConsNonformat"/>
        <w:widowControl/>
        <w:ind w:right="-5"/>
        <w:jc w:val="both"/>
        <w:rPr>
          <w:rFonts w:ascii="Times New Roman" w:hAnsi="Times New Roman" w:cs="Times New Roman"/>
          <w:i/>
          <w:u w:val="single"/>
        </w:rPr>
      </w:pPr>
      <w:r>
        <w:tab/>
      </w:r>
      <w:r>
        <w:rPr>
          <w:rFonts w:ascii="Times New Roman" w:hAnsi="Times New Roman" w:cs="Times New Roman"/>
        </w:rPr>
        <w:t xml:space="preserve">Администрация городского поселения поселок </w:t>
      </w:r>
      <w:proofErr w:type="spellStart"/>
      <w:r>
        <w:rPr>
          <w:rFonts w:ascii="Times New Roman" w:hAnsi="Times New Roman" w:cs="Times New Roman"/>
        </w:rPr>
        <w:t>Красное-на-Волге</w:t>
      </w:r>
      <w:proofErr w:type="spellEnd"/>
      <w:r>
        <w:rPr>
          <w:rFonts w:ascii="Times New Roman" w:hAnsi="Times New Roman" w:cs="Times New Roman"/>
        </w:rPr>
        <w:t xml:space="preserve"> Красносельского муниципального района Костромской области в лице главы городского поселения поселок </w:t>
      </w:r>
      <w:proofErr w:type="spellStart"/>
      <w:r>
        <w:rPr>
          <w:rFonts w:ascii="Times New Roman" w:hAnsi="Times New Roman" w:cs="Times New Roman"/>
        </w:rPr>
        <w:t>Красное-на-Волге</w:t>
      </w:r>
      <w:proofErr w:type="spellEnd"/>
      <w:r>
        <w:rPr>
          <w:rFonts w:ascii="Times New Roman" w:hAnsi="Times New Roman" w:cs="Times New Roman"/>
        </w:rPr>
        <w:t xml:space="preserve"> Красносельского муниципального района Костромской области </w:t>
      </w:r>
      <w:r>
        <w:rPr>
          <w:rFonts w:ascii="Times New Roman" w:hAnsi="Times New Roman" w:cs="Times New Roman"/>
          <w:i/>
        </w:rPr>
        <w:t>Недорезова Владимира Николаевича</w:t>
      </w:r>
      <w:r>
        <w:rPr>
          <w:rFonts w:ascii="Times New Roman" w:hAnsi="Times New Roman" w:cs="Times New Roman"/>
        </w:rPr>
        <w:t xml:space="preserve">, действующего на основании Устава муниципального образования городское поселение поселок </w:t>
      </w:r>
      <w:proofErr w:type="spellStart"/>
      <w:r>
        <w:rPr>
          <w:rFonts w:ascii="Times New Roman" w:hAnsi="Times New Roman" w:cs="Times New Roman"/>
        </w:rPr>
        <w:t>Красное-на-Волге</w:t>
      </w:r>
      <w:proofErr w:type="spellEnd"/>
      <w:r>
        <w:rPr>
          <w:rFonts w:ascii="Times New Roman" w:hAnsi="Times New Roman" w:cs="Times New Roman"/>
        </w:rPr>
        <w:t xml:space="preserve">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 и  ФИО , </w:t>
      </w:r>
      <w:r>
        <w:rPr>
          <w:rFonts w:ascii="Times New Roman" w:hAnsi="Times New Roman" w:cs="Times New Roman"/>
          <w:i/>
          <w:iCs/>
          <w:u w:val="single"/>
        </w:rPr>
        <w:t>года рождения, проживающий по адресу:                                                                                                 паспорт                выдан         года       (кем и когда)</w:t>
      </w:r>
      <w:r>
        <w:rPr>
          <w:rFonts w:ascii="Times New Roman" w:hAnsi="Times New Roman" w:cs="Times New Roman"/>
          <w:i/>
          <w:u w:val="single"/>
        </w:rPr>
        <w:t xml:space="preserve">, </w:t>
      </w:r>
      <w:r>
        <w:rPr>
          <w:rFonts w:ascii="Times New Roman" w:hAnsi="Times New Roman" w:cs="Times New Roman"/>
        </w:rPr>
        <w:t xml:space="preserve">именуемый  в дальнейшем «Арендатор» с другой стороны и именуемые в дальнейшем «Стороны», на основании </w:t>
      </w:r>
      <w:r>
        <w:rPr>
          <w:rFonts w:ascii="Times New Roman" w:hAnsi="Times New Roman" w:cs="Times New Roman"/>
          <w:shd w:val="clear" w:color="auto" w:fill="FFFFFF"/>
        </w:rPr>
        <w:t xml:space="preserve">постановления администрации городского поселения поселок </w:t>
      </w:r>
      <w:proofErr w:type="spellStart"/>
      <w:r>
        <w:rPr>
          <w:rFonts w:ascii="Times New Roman" w:hAnsi="Times New Roman" w:cs="Times New Roman"/>
          <w:shd w:val="clear" w:color="auto" w:fill="FFFFFF"/>
        </w:rPr>
        <w:t>Красное-на-Волге</w:t>
      </w:r>
      <w:proofErr w:type="spellEnd"/>
      <w:r>
        <w:rPr>
          <w:rFonts w:ascii="Times New Roman" w:hAnsi="Times New Roman" w:cs="Times New Roman"/>
          <w:shd w:val="clear" w:color="auto" w:fill="FFFFFF"/>
        </w:rPr>
        <w:t xml:space="preserve"> Красносельского муниципального района Костромской области</w:t>
      </w:r>
      <w:r>
        <w:rPr>
          <w:rFonts w:ascii="Times New Roman" w:hAnsi="Times New Roman" w:cs="Times New Roman"/>
          <w:i/>
          <w:iCs/>
          <w:u w:val="single"/>
          <w:shd w:val="clear" w:color="auto" w:fill="FFFFFF"/>
        </w:rPr>
        <w:t xml:space="preserve"> от 22.07.2019 года. № 175 </w:t>
      </w:r>
      <w:r>
        <w:rPr>
          <w:rFonts w:ascii="Times New Roman" w:hAnsi="Times New Roman" w:cs="Times New Roman"/>
        </w:rPr>
        <w:t>заключили настоящий договор (</w:t>
      </w:r>
      <w:proofErr w:type="spellStart"/>
      <w:r>
        <w:rPr>
          <w:rFonts w:ascii="Times New Roman" w:hAnsi="Times New Roman" w:cs="Times New Roman"/>
        </w:rPr>
        <w:t>далее-Договор</w:t>
      </w:r>
      <w:proofErr w:type="spellEnd"/>
      <w:r>
        <w:rPr>
          <w:rFonts w:ascii="Times New Roman" w:hAnsi="Times New Roman" w:cs="Times New Roman"/>
        </w:rPr>
        <w:t>) о нижеследующем:</w:t>
      </w:r>
    </w:p>
    <w:p w:rsidR="00E3423E" w:rsidRDefault="00E3423E" w:rsidP="0007246B">
      <w:pPr>
        <w:pStyle w:val="ConsNonformat"/>
        <w:widowControl/>
        <w:ind w:right="-5"/>
        <w:jc w:val="both"/>
        <w:rPr>
          <w:rFonts w:ascii="Times New Roman" w:hAnsi="Times New Roman" w:cs="Times New Roman"/>
          <w:i/>
          <w:sz w:val="16"/>
          <w:szCs w:val="16"/>
          <w:u w:val="single"/>
        </w:rPr>
      </w:pPr>
    </w:p>
    <w:p w:rsidR="00E3423E" w:rsidRDefault="00E3423E" w:rsidP="0007246B">
      <w:pPr>
        <w:autoSpaceDE w:val="0"/>
        <w:jc w:val="center"/>
        <w:rPr>
          <w:b/>
          <w:bCs/>
        </w:rPr>
      </w:pPr>
      <w:r>
        <w:rPr>
          <w:b/>
          <w:bCs/>
        </w:rPr>
        <w:t>1. Предмет договора</w:t>
      </w:r>
    </w:p>
    <w:p w:rsidR="00E3423E" w:rsidRDefault="00E3423E" w:rsidP="0007246B">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r>
        <w:rPr>
          <w:u w:val="single"/>
        </w:rPr>
        <w:t>44:08:09  ,</w:t>
      </w:r>
      <w:r>
        <w:t xml:space="preserve"> находящийся по адресу (имеющий местоположение): </w:t>
      </w:r>
      <w:r>
        <w:rPr>
          <w:u w:val="single"/>
        </w:rPr>
        <w:t xml:space="preserve">                                           </w:t>
      </w:r>
      <w:r>
        <w:t>(</w:t>
      </w:r>
      <w:proofErr w:type="spellStart"/>
      <w:r>
        <w:t>далее-Участок</w:t>
      </w:r>
      <w:proofErr w:type="spellEnd"/>
      <w:r>
        <w:t>).</w:t>
      </w:r>
    </w:p>
    <w:p w:rsidR="00E3423E" w:rsidRDefault="00E3423E" w:rsidP="0007246B">
      <w:pPr>
        <w:autoSpaceDE w:val="0"/>
        <w:jc w:val="both"/>
        <w:rPr>
          <w:u w:val="single"/>
        </w:rPr>
      </w:pPr>
      <w:r>
        <w:tab/>
        <w:t xml:space="preserve">1.2. На Участке имеются (объекты недвижимого имущества и их характеристики): </w:t>
      </w:r>
    </w:p>
    <w:p w:rsidR="00E3423E" w:rsidRDefault="00E3423E" w:rsidP="0007246B">
      <w:pPr>
        <w:autoSpaceDE w:val="0"/>
        <w:jc w:val="both"/>
        <w:rPr>
          <w:sz w:val="16"/>
          <w:szCs w:val="16"/>
          <w:u w:val="single"/>
        </w:rPr>
      </w:pPr>
      <w:r>
        <w:tab/>
        <w:t xml:space="preserve">1.3. Участок предоставляется Арендатору: </w:t>
      </w:r>
      <w:r>
        <w:rPr>
          <w:u w:val="single"/>
        </w:rPr>
        <w:t xml:space="preserve">  </w:t>
      </w:r>
    </w:p>
    <w:p w:rsidR="00E3423E" w:rsidRDefault="00E3423E" w:rsidP="0007246B">
      <w:pPr>
        <w:autoSpaceDE w:val="0"/>
        <w:jc w:val="center"/>
        <w:rPr>
          <w:b/>
          <w:bCs/>
        </w:rPr>
      </w:pPr>
      <w:r>
        <w:rPr>
          <w:b/>
          <w:bCs/>
        </w:rPr>
        <w:t>2. Срок  Договора</w:t>
      </w:r>
    </w:p>
    <w:p w:rsidR="00E3423E" w:rsidRDefault="00E3423E" w:rsidP="0007246B">
      <w:pPr>
        <w:autoSpaceDE w:val="0"/>
        <w:jc w:val="both"/>
        <w:rPr>
          <w:b/>
          <w:bCs/>
          <w:u w:val="single"/>
        </w:rPr>
      </w:pPr>
      <w:r>
        <w:tab/>
        <w:t>2.1. Срок аренды Участка устанавливается: 20 лет с            2019  по          2039 года</w:t>
      </w:r>
    </w:p>
    <w:p w:rsidR="00E3423E" w:rsidRDefault="00E3423E" w:rsidP="0007246B">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E3423E" w:rsidRDefault="00E3423E" w:rsidP="0007246B">
      <w:pPr>
        <w:autoSpaceDE w:val="0"/>
        <w:jc w:val="both"/>
        <w:rPr>
          <w:sz w:val="16"/>
          <w:szCs w:val="16"/>
        </w:rPr>
      </w:pPr>
    </w:p>
    <w:p w:rsidR="00E3423E" w:rsidRDefault="00E3423E" w:rsidP="0007246B">
      <w:pPr>
        <w:autoSpaceDE w:val="0"/>
        <w:jc w:val="center"/>
        <w:rPr>
          <w:b/>
          <w:bCs/>
        </w:rPr>
      </w:pPr>
      <w:r>
        <w:rPr>
          <w:b/>
          <w:bCs/>
        </w:rPr>
        <w:t xml:space="preserve">3. Размер и условия внесения арендной платы.                                                                                                                                                                                                                                                                                                                                                                                                                                                                                                                                            </w:t>
      </w:r>
    </w:p>
    <w:p w:rsidR="00E3423E" w:rsidRDefault="00E3423E" w:rsidP="0007246B">
      <w:pPr>
        <w:autoSpaceDE w:val="0"/>
        <w:jc w:val="both"/>
      </w:pPr>
      <w:r>
        <w:tab/>
        <w:t xml:space="preserve">3.1. Размер годовой арендной платы за пользование Участком составляет       рублей. </w:t>
      </w:r>
    </w:p>
    <w:p w:rsidR="00E3423E" w:rsidRDefault="00E3423E" w:rsidP="0007246B">
      <w:pPr>
        <w:autoSpaceDE w:val="0"/>
        <w:jc w:val="both"/>
      </w:pPr>
      <w:r>
        <w:t xml:space="preserve">     Размер годовой арендной платы установлен на основании: </w:t>
      </w:r>
    </w:p>
    <w:p w:rsidR="00E3423E" w:rsidRDefault="00E3423E" w:rsidP="0007246B">
      <w:pPr>
        <w:autoSpaceDE w:val="0"/>
        <w:jc w:val="both"/>
      </w:pPr>
      <w:r>
        <w:tab/>
        <w:t>Итогового протокола         от      2019 г.</w:t>
      </w:r>
    </w:p>
    <w:p w:rsidR="00E3423E" w:rsidRDefault="00E3423E" w:rsidP="0007246B">
      <w:pPr>
        <w:autoSpaceDE w:val="0"/>
        <w:jc w:val="both"/>
        <w:rPr>
          <w:rFonts w:ascii="Times New Roman CYR" w:hAnsi="Times New Roman CYR" w:cs="Times New Roman CYR"/>
          <w:b/>
          <w:bCs/>
        </w:rPr>
      </w:pPr>
      <w:r>
        <w:tab/>
        <w:t xml:space="preserve">3.2 </w:t>
      </w:r>
      <w:r>
        <w:rPr>
          <w:rFonts w:ascii="Times New Roman CYR" w:hAnsi="Times New Roman CYR" w:cs="Times New Roman CY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hAnsi="Times New Roman CYR" w:cs="Times New Roman CYR"/>
          <w:bCs/>
          <w:color w:val="000000"/>
        </w:rPr>
        <w:t>месяца, следующего за расчётным кварталом,</w:t>
      </w:r>
      <w:r>
        <w:rPr>
          <w:rFonts w:ascii="Times New Roman CYR" w:hAnsi="Times New Roman CYR" w:cs="Times New Roman CYR"/>
          <w:bCs/>
        </w:rPr>
        <w:t xml:space="preserve"> путём перечисления на </w:t>
      </w:r>
      <w:r>
        <w:rPr>
          <w:rFonts w:ascii="Times New Roman CYR" w:hAnsi="Times New Roman CYR" w:cs="Times New Roman CYR"/>
          <w:b/>
          <w:bCs/>
        </w:rPr>
        <w:t xml:space="preserve">расчетный счет </w:t>
      </w:r>
      <w:r>
        <w:rPr>
          <w:rFonts w:ascii="Times New Roman CYR" w:hAnsi="Times New Roman CYR" w:cs="Times New Roman CYR"/>
          <w:bCs/>
        </w:rPr>
        <w:t xml:space="preserve">УФК по Костромской области (Администрация ГП пос. </w:t>
      </w:r>
      <w:proofErr w:type="spellStart"/>
      <w:r>
        <w:rPr>
          <w:rFonts w:ascii="Times New Roman CYR" w:hAnsi="Times New Roman CYR" w:cs="Times New Roman CYR"/>
          <w:bCs/>
        </w:rPr>
        <w:t>Красное-на-Волге</w:t>
      </w:r>
      <w:proofErr w:type="spellEnd"/>
      <w:r>
        <w:rPr>
          <w:rFonts w:ascii="Times New Roman CYR" w:hAnsi="Times New Roman CYR" w:cs="Times New Roman CYR"/>
          <w:bCs/>
        </w:rPr>
        <w:t xml:space="preserve">): </w:t>
      </w:r>
      <w:r>
        <w:rPr>
          <w:rFonts w:ascii="Times New Roman CYR" w:hAnsi="Times New Roman CYR" w:cs="Times New Roman CYR"/>
          <w:b/>
          <w:bCs/>
        </w:rPr>
        <w:t>ИНН</w:t>
      </w:r>
      <w:r>
        <w:rPr>
          <w:rFonts w:ascii="Times New Roman CYR" w:hAnsi="Times New Roman CYR" w:cs="Times New Roman CYR"/>
          <w:bCs/>
        </w:rPr>
        <w:t xml:space="preserve"> 4415005109, </w:t>
      </w:r>
      <w:r>
        <w:rPr>
          <w:rFonts w:ascii="Times New Roman CYR" w:hAnsi="Times New Roman CYR" w:cs="Times New Roman CYR"/>
          <w:b/>
          <w:bCs/>
        </w:rPr>
        <w:t>КПП</w:t>
      </w:r>
      <w:r>
        <w:rPr>
          <w:rFonts w:ascii="Times New Roman CYR" w:hAnsi="Times New Roman CYR" w:cs="Times New Roman CYR"/>
          <w:bCs/>
        </w:rPr>
        <w:t xml:space="preserve">: 441501001, Код </w:t>
      </w:r>
      <w:r>
        <w:rPr>
          <w:rFonts w:ascii="Times New Roman CYR" w:hAnsi="Times New Roman CYR" w:cs="Times New Roman CYR"/>
          <w:b/>
          <w:bCs/>
        </w:rPr>
        <w:t>ОКТМО</w:t>
      </w:r>
      <w:r>
        <w:rPr>
          <w:rFonts w:ascii="Times New Roman CYR" w:hAnsi="Times New Roman CYR" w:cs="Times New Roman CYR"/>
          <w:bCs/>
        </w:rPr>
        <w:t xml:space="preserve">: 34616151, </w:t>
      </w:r>
      <w:r>
        <w:rPr>
          <w:rFonts w:ascii="Times New Roman CYR" w:hAnsi="Times New Roman CYR" w:cs="Times New Roman CYR"/>
          <w:b/>
          <w:bCs/>
        </w:rPr>
        <w:t>БИК</w:t>
      </w:r>
      <w:r>
        <w:rPr>
          <w:rFonts w:ascii="Times New Roman CYR" w:hAnsi="Times New Roman CYR" w:cs="Times New Roman CYR"/>
          <w:bCs/>
        </w:rPr>
        <w:t xml:space="preserve">: 043469001, </w:t>
      </w:r>
      <w:r>
        <w:rPr>
          <w:rFonts w:ascii="Times New Roman CYR" w:hAnsi="Times New Roman CYR" w:cs="Times New Roman CYR"/>
          <w:b/>
          <w:bCs/>
        </w:rPr>
        <w:t>Номер счета</w:t>
      </w:r>
      <w:r>
        <w:rPr>
          <w:rFonts w:ascii="Times New Roman CYR" w:hAnsi="Times New Roman CYR" w:cs="Times New Roman CYR"/>
          <w:bCs/>
        </w:rPr>
        <w:t xml:space="preserve"> получателя: 40101810700000010006, </w:t>
      </w:r>
      <w:r>
        <w:rPr>
          <w:rFonts w:ascii="Times New Roman CYR" w:hAnsi="Times New Roman CYR" w:cs="Times New Roman CYR"/>
          <w:b/>
          <w:bCs/>
        </w:rPr>
        <w:t>Наименование банка</w:t>
      </w:r>
      <w:r>
        <w:rPr>
          <w:rFonts w:ascii="Times New Roman CYR" w:hAnsi="Times New Roman CYR" w:cs="Times New Roman CYR"/>
          <w:bCs/>
        </w:rPr>
        <w:t xml:space="preserve">: Отделение Кострома г. Кострома, </w:t>
      </w:r>
      <w:r>
        <w:rPr>
          <w:rFonts w:ascii="Times New Roman CYR" w:hAnsi="Times New Roman CYR" w:cs="Times New Roman CYR"/>
          <w:b/>
          <w:bCs/>
        </w:rPr>
        <w:t>Наименование платежа</w:t>
      </w:r>
      <w:r>
        <w:rPr>
          <w:rFonts w:ascii="Times New Roman CYR" w:hAnsi="Times New Roman CYR" w:cs="Times New Roman CYR"/>
          <w:bCs/>
        </w:rPr>
        <w:t xml:space="preserve">: Аренда плата за землю/ пос. </w:t>
      </w:r>
      <w:proofErr w:type="spellStart"/>
      <w:r>
        <w:rPr>
          <w:rFonts w:ascii="Times New Roman CYR" w:hAnsi="Times New Roman CYR" w:cs="Times New Roman CYR"/>
          <w:bCs/>
        </w:rPr>
        <w:t>Красное-на-Волге</w:t>
      </w:r>
      <w:proofErr w:type="spellEnd"/>
      <w:r>
        <w:rPr>
          <w:rFonts w:ascii="Times New Roman CYR" w:hAnsi="Times New Roman CYR" w:cs="Times New Roman CYR"/>
          <w:bCs/>
        </w:rPr>
        <w:t xml:space="preserve"> </w:t>
      </w:r>
      <w:r>
        <w:rPr>
          <w:rFonts w:ascii="Times New Roman CYR" w:hAnsi="Times New Roman CYR" w:cs="Times New Roman CYR"/>
          <w:b/>
          <w:bCs/>
        </w:rPr>
        <w:t>Код бюджетной классификации</w:t>
      </w:r>
      <w:r>
        <w:rPr>
          <w:rFonts w:ascii="Times New Roman CYR" w:hAnsi="Times New Roman CYR" w:cs="Times New Roman CYR"/>
          <w:bCs/>
        </w:rPr>
        <w:t>: 99911105013130000120</w:t>
      </w:r>
      <w:r>
        <w:rPr>
          <w:rFonts w:ascii="Times New Roman CYR" w:hAnsi="Times New Roman CYR" w:cs="Times New Roman CYR"/>
          <w:b/>
          <w:bCs/>
        </w:rPr>
        <w:t xml:space="preserve"> </w:t>
      </w:r>
      <w:r>
        <w:rPr>
          <w:rFonts w:ascii="Times New Roman CYR" w:hAnsi="Times New Roman CYR" w:cs="Times New Roman CYR"/>
          <w:bCs/>
        </w:rPr>
        <w:t>«За аренду земельного участка по адресу:</w:t>
      </w:r>
      <w:r>
        <w:rPr>
          <w:rFonts w:ascii="Times New Roman CYR" w:hAnsi="Times New Roman CYR" w:cs="Times New Roman CYR"/>
          <w:b/>
          <w:bCs/>
        </w:rPr>
        <w:t xml:space="preserve"> </w:t>
      </w:r>
      <w:r>
        <w:rPr>
          <w:rFonts w:ascii="Times New Roman CYR" w:hAnsi="Times New Roman CYR" w:cs="Times New Roman CYR"/>
          <w:bCs/>
        </w:rPr>
        <w:t xml:space="preserve">Костромская область, </w:t>
      </w:r>
      <w:proofErr w:type="spellStart"/>
      <w:r>
        <w:rPr>
          <w:rFonts w:ascii="Times New Roman CYR" w:hAnsi="Times New Roman CYR" w:cs="Times New Roman CYR"/>
          <w:bCs/>
        </w:rPr>
        <w:t>Красносельский</w:t>
      </w:r>
      <w:proofErr w:type="spellEnd"/>
      <w:r>
        <w:rPr>
          <w:rFonts w:ascii="Times New Roman CYR" w:hAnsi="Times New Roman CYR" w:cs="Times New Roman CYR"/>
          <w:bCs/>
        </w:rPr>
        <w:t xml:space="preserve"> район, </w:t>
      </w:r>
      <w:proofErr w:type="spellStart"/>
      <w:r>
        <w:rPr>
          <w:rFonts w:ascii="Times New Roman CYR" w:hAnsi="Times New Roman CYR" w:cs="Times New Roman CYR"/>
          <w:bCs/>
        </w:rPr>
        <w:t>пгт</w:t>
      </w:r>
      <w:proofErr w:type="spellEnd"/>
      <w:r>
        <w:rPr>
          <w:rFonts w:ascii="Times New Roman CYR" w:hAnsi="Times New Roman CYR" w:cs="Times New Roman CYR"/>
          <w:bCs/>
        </w:rPr>
        <w:t xml:space="preserve">. </w:t>
      </w:r>
      <w:proofErr w:type="spellStart"/>
      <w:r>
        <w:rPr>
          <w:rFonts w:ascii="Times New Roman CYR" w:hAnsi="Times New Roman CYR" w:cs="Times New Roman CYR"/>
          <w:bCs/>
        </w:rPr>
        <w:t>Красное-на-Волге</w:t>
      </w:r>
      <w:proofErr w:type="spellEnd"/>
      <w:r>
        <w:rPr>
          <w:rFonts w:ascii="Times New Roman CYR" w:hAnsi="Times New Roman CYR" w:cs="Times New Roman CYR"/>
          <w:bCs/>
        </w:rPr>
        <w:t xml:space="preserve">, договор аренды земельного участка от       2019 года № </w:t>
      </w:r>
      <w:r>
        <w:rPr>
          <w:rFonts w:ascii="Times New Roman CYR" w:hAnsi="Times New Roman CYR" w:cs="Times New Roman CYR"/>
          <w:b/>
          <w:bCs/>
        </w:rPr>
        <w:t>».</w:t>
      </w:r>
    </w:p>
    <w:p w:rsidR="00E3423E" w:rsidRDefault="00E3423E" w:rsidP="0007246B">
      <w:pPr>
        <w:autoSpaceDE w:val="0"/>
        <w:jc w:val="both"/>
      </w:pPr>
      <w:r>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E3423E" w:rsidRDefault="00E3423E" w:rsidP="0007246B">
      <w:pPr>
        <w:autoSpaceDE w:val="0"/>
        <w:jc w:val="both"/>
        <w:rPr>
          <w:szCs w:val="20"/>
        </w:rPr>
      </w:pPr>
      <w:r>
        <w:rPr>
          <w:szCs w:val="20"/>
        </w:rPr>
        <w:t xml:space="preserve">Размер арендной платы может изменяться Арендодателем в одностороннем порядке в связи с </w:t>
      </w:r>
      <w:r>
        <w:rPr>
          <w:color w:val="000000"/>
          <w:szCs w:val="20"/>
        </w:rPr>
        <w:t xml:space="preserve">изменением коэффициента, соответствующего индексу потребительских цен в Костромской области за предшествующий период, ежегодно утверждаемого </w:t>
      </w:r>
      <w:r>
        <w:rPr>
          <w:color w:val="000000"/>
          <w:szCs w:val="20"/>
        </w:rPr>
        <w:lastRenderedPageBreak/>
        <w:t>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E3423E" w:rsidRDefault="00E3423E" w:rsidP="0007246B">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E3423E" w:rsidRDefault="00E3423E" w:rsidP="0007246B">
      <w:pPr>
        <w:ind w:right="60"/>
        <w:jc w:val="both"/>
      </w:pPr>
      <w: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E3423E" w:rsidRDefault="00E3423E" w:rsidP="0007246B">
      <w:pPr>
        <w:autoSpaceDE w:val="0"/>
        <w:ind w:right="19"/>
        <w:jc w:val="both"/>
        <w:rPr>
          <w:color w:val="000000"/>
        </w:rPr>
      </w:pPr>
      <w:r>
        <w:rPr>
          <w:color w:val="000000"/>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E3423E" w:rsidRDefault="00E3423E" w:rsidP="0007246B">
      <w:pPr>
        <w:autoSpaceDE w:val="0"/>
        <w:ind w:right="19"/>
        <w:jc w:val="both"/>
        <w:rPr>
          <w:color w:val="000000"/>
          <w:sz w:val="16"/>
          <w:szCs w:val="16"/>
        </w:rPr>
      </w:pPr>
    </w:p>
    <w:p w:rsidR="00E3423E" w:rsidRDefault="00E3423E" w:rsidP="0007246B">
      <w:pPr>
        <w:autoSpaceDE w:val="0"/>
        <w:jc w:val="center"/>
        <w:rPr>
          <w:b/>
          <w:bCs/>
        </w:rPr>
      </w:pPr>
      <w:r>
        <w:rPr>
          <w:b/>
          <w:bCs/>
        </w:rPr>
        <w:t>4. Права и обязанности Сторон.</w:t>
      </w:r>
    </w:p>
    <w:p w:rsidR="00E3423E" w:rsidRDefault="00E3423E" w:rsidP="0007246B">
      <w:pPr>
        <w:ind w:right="62"/>
        <w:jc w:val="both"/>
        <w:rPr>
          <w:bCs/>
        </w:rPr>
      </w:pPr>
      <w:r>
        <w:rPr>
          <w:bCs/>
        </w:rPr>
        <w:tab/>
        <w:t>4.1. Арендодатель имеет право:</w:t>
      </w:r>
    </w:p>
    <w:p w:rsidR="00E3423E" w:rsidRDefault="00E3423E" w:rsidP="0007246B">
      <w:pPr>
        <w:ind w:right="62"/>
        <w:jc w:val="both"/>
      </w:pPr>
      <w:r>
        <w:tab/>
        <w:t>4.1.1. На досрочное расторжение Договора или односторонний отказ от Договора в случаях, установленных пунктом 6.2.</w:t>
      </w:r>
    </w:p>
    <w:p w:rsidR="00E3423E" w:rsidRDefault="00E3423E" w:rsidP="0007246B">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E3423E" w:rsidRDefault="00E3423E" w:rsidP="0007246B">
      <w:pPr>
        <w:ind w:right="62"/>
        <w:jc w:val="both"/>
      </w:pPr>
      <w: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E3423E" w:rsidRDefault="00E3423E" w:rsidP="0007246B">
      <w:pPr>
        <w:ind w:right="40"/>
        <w:jc w:val="both"/>
        <w:rPr>
          <w:bCs/>
        </w:rPr>
      </w:pPr>
      <w:r>
        <w:rPr>
          <w:bCs/>
        </w:rPr>
        <w:tab/>
        <w:t>4.2. Арендодатель обязан:</w:t>
      </w:r>
    </w:p>
    <w:p w:rsidR="00E3423E" w:rsidRDefault="00E3423E" w:rsidP="0007246B">
      <w:pPr>
        <w:ind w:right="40"/>
        <w:jc w:val="both"/>
      </w:pPr>
      <w:r>
        <w:tab/>
        <w:t>4.2.1. Выполнять в полном объеме все условия Договора.</w:t>
      </w:r>
    </w:p>
    <w:p w:rsidR="00E3423E" w:rsidRDefault="00E3423E" w:rsidP="0007246B">
      <w:pPr>
        <w:ind w:right="40"/>
        <w:jc w:val="both"/>
      </w:pPr>
      <w:r>
        <w:tab/>
        <w:t>4.2.2. Передать Арендатору Участок по акту приема-передачи.</w:t>
      </w:r>
    </w:p>
    <w:p w:rsidR="00E3423E" w:rsidRDefault="00E3423E" w:rsidP="0007246B">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E3423E" w:rsidRDefault="00E3423E" w:rsidP="0007246B">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E3423E" w:rsidRDefault="00E3423E" w:rsidP="0007246B">
      <w:pPr>
        <w:ind w:right="40"/>
        <w:jc w:val="both"/>
        <w:rPr>
          <w:bCs/>
        </w:rPr>
      </w:pPr>
      <w:r>
        <w:rPr>
          <w:bCs/>
        </w:rPr>
        <w:tab/>
        <w:t>4.3. Арендатор имеет право:</w:t>
      </w:r>
    </w:p>
    <w:p w:rsidR="00E3423E" w:rsidRDefault="00E3423E" w:rsidP="0007246B">
      <w:pPr>
        <w:ind w:right="40"/>
        <w:jc w:val="both"/>
      </w:pPr>
      <w:r>
        <w:tab/>
        <w:t>4.3.1. Использовать Участок на условиях, установленных Договором.</w:t>
      </w:r>
    </w:p>
    <w:p w:rsidR="00E3423E" w:rsidRDefault="00E3423E" w:rsidP="0007246B">
      <w:pPr>
        <w:ind w:right="40"/>
        <w:jc w:val="both"/>
      </w:pPr>
      <w:r>
        <w:tab/>
        <w:t xml:space="preserve">4.3.2. Передавать Участок в субаренду с согласия Арендодателя, при этом на субарендатора распространяются все права Арендатора. </w:t>
      </w:r>
    </w:p>
    <w:p w:rsidR="00E3423E" w:rsidRDefault="00E3423E" w:rsidP="0007246B">
      <w:pPr>
        <w:pStyle w:val="a4"/>
        <w:spacing w:after="0"/>
        <w:ind w:right="40"/>
        <w:jc w:val="both"/>
      </w:pPr>
      <w:r>
        <w:tab/>
        <w:t xml:space="preserve">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w:t>
      </w:r>
      <w:r>
        <w:lastRenderedPageBreak/>
        <w:t>установлено федеральными законами.</w:t>
      </w:r>
    </w:p>
    <w:p w:rsidR="00E3423E" w:rsidRDefault="00E3423E" w:rsidP="0007246B">
      <w:pPr>
        <w:autoSpaceDE w:val="0"/>
        <w:ind w:right="40"/>
        <w:jc w:val="both"/>
      </w:pPr>
      <w: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E3423E" w:rsidRDefault="00E3423E" w:rsidP="0007246B">
      <w:pPr>
        <w:pStyle w:val="a4"/>
        <w:spacing w:after="0"/>
        <w:ind w:right="40"/>
        <w:jc w:val="both"/>
      </w:pPr>
      <w: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E3423E" w:rsidRDefault="00E3423E" w:rsidP="0007246B">
      <w:pPr>
        <w:pStyle w:val="a4"/>
        <w:spacing w:after="0"/>
        <w:ind w:right="40"/>
        <w:jc w:val="both"/>
      </w:pPr>
      <w: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E3423E" w:rsidRDefault="00E3423E" w:rsidP="0007246B">
      <w:pPr>
        <w:autoSpaceDE w:val="0"/>
        <w:ind w:right="40"/>
        <w:jc w:val="both"/>
      </w:pPr>
      <w:r>
        <w:tab/>
        <w:t>4.3.5. На досрочное расторжение Договора в любое время в случаях, установленных законом.</w:t>
      </w:r>
    </w:p>
    <w:p w:rsidR="00E3423E" w:rsidRDefault="00E3423E" w:rsidP="0007246B">
      <w:pPr>
        <w:ind w:right="40"/>
        <w:jc w:val="both"/>
      </w:pPr>
      <w:r>
        <w:tab/>
        <w:t>4.4. Арендатор обязан:</w:t>
      </w:r>
    </w:p>
    <w:p w:rsidR="00E3423E" w:rsidRDefault="00E3423E" w:rsidP="0007246B">
      <w:pPr>
        <w:ind w:right="40"/>
        <w:jc w:val="both"/>
      </w:pPr>
      <w:r>
        <w:tab/>
        <w:t>4.4.1. Выполнять в полном объеме все условия Договора.</w:t>
      </w:r>
    </w:p>
    <w:p w:rsidR="00E3423E" w:rsidRDefault="00E3423E" w:rsidP="0007246B">
      <w:pPr>
        <w:ind w:right="40"/>
        <w:jc w:val="both"/>
      </w:pPr>
      <w: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E3423E" w:rsidRDefault="00E3423E" w:rsidP="0007246B">
      <w:pPr>
        <w:ind w:right="40"/>
        <w:jc w:val="both"/>
      </w:pPr>
      <w:r>
        <w:tab/>
        <w:t>4.4.3. Своевременно в соответствии с условиями Договора вносить арендную плату.</w:t>
      </w:r>
    </w:p>
    <w:p w:rsidR="00E3423E" w:rsidRDefault="00E3423E" w:rsidP="0007246B">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ab/>
        <w:t xml:space="preserve">4.4.4. Соблюдать </w:t>
      </w:r>
      <w:r>
        <w:rPr>
          <w:rFonts w:ascii="Times New Roman" w:hAnsi="Times New Roman"/>
          <w:sz w:val="24"/>
          <w:szCs w:val="24"/>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olor w:val="000000"/>
          <w:sz w:val="24"/>
          <w:szCs w:val="24"/>
        </w:rPr>
        <w:t>.</w:t>
      </w:r>
    </w:p>
    <w:p w:rsidR="00E3423E" w:rsidRDefault="00E3423E" w:rsidP="0007246B">
      <w:pPr>
        <w:jc w:val="both"/>
        <w:rPr>
          <w:color w:val="000000"/>
        </w:rPr>
      </w:pPr>
      <w:r>
        <w:rPr>
          <w:color w:val="000000"/>
        </w:rPr>
        <w:tab/>
        <w:t>4.4.5. Осуществлять мероприятия, предусмотренные законодательством Российской Федерации, в целях охраны земель.</w:t>
      </w:r>
    </w:p>
    <w:p w:rsidR="00E3423E" w:rsidRDefault="00E3423E" w:rsidP="0007246B">
      <w:pPr>
        <w:pStyle w:val="ConsPlusNormal"/>
        <w:ind w:firstLine="0"/>
        <w:jc w:val="both"/>
        <w:rPr>
          <w:rFonts w:ascii="Times New Roman" w:hAnsi="Times New Roman"/>
          <w:sz w:val="24"/>
          <w:szCs w:val="24"/>
        </w:rPr>
      </w:pPr>
      <w:r>
        <w:rPr>
          <w:rFonts w:ascii="Times New Roman" w:hAnsi="Times New Roman"/>
          <w:sz w:val="24"/>
          <w:szCs w:val="24"/>
        </w:rPr>
        <w:tab/>
        <w:t>4.4.6. Не допускать загрязнение, истощение, деградацию, порчу, уничтожение земель и почв и иное негативное воздействие на земли и почвы.</w:t>
      </w:r>
    </w:p>
    <w:p w:rsidR="00E3423E" w:rsidRDefault="00E3423E" w:rsidP="0007246B">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E3423E" w:rsidRDefault="00E3423E" w:rsidP="0007246B">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E3423E" w:rsidRDefault="00E3423E" w:rsidP="0007246B">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E3423E" w:rsidRDefault="00E3423E" w:rsidP="0007246B">
      <w:pPr>
        <w:ind w:right="140"/>
        <w:jc w:val="both"/>
        <w:rPr>
          <w:color w:val="000000"/>
        </w:rPr>
      </w:pPr>
      <w:r>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E3423E" w:rsidRDefault="00E3423E" w:rsidP="0007246B">
      <w:pPr>
        <w:ind w:right="140"/>
        <w:jc w:val="both"/>
        <w:rPr>
          <w:color w:val="000000"/>
        </w:rPr>
      </w:pPr>
      <w:r>
        <w:rPr>
          <w:color w:val="000000"/>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E3423E" w:rsidRDefault="00E3423E" w:rsidP="0007246B">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E3423E" w:rsidRDefault="00E3423E" w:rsidP="0007246B">
      <w:pPr>
        <w:autoSpaceDE w:val="0"/>
        <w:ind w:right="140"/>
        <w:jc w:val="both"/>
      </w:pPr>
      <w:r>
        <w:tab/>
        <w:t>4.5. Арендодатель и Арендатор имеют иные права и несут иные обязанности, установленные законодательством Российской Федерации.</w:t>
      </w:r>
    </w:p>
    <w:p w:rsidR="00E3423E" w:rsidRDefault="00E3423E" w:rsidP="0007246B">
      <w:pPr>
        <w:autoSpaceDE w:val="0"/>
        <w:ind w:right="140"/>
        <w:jc w:val="both"/>
      </w:pPr>
    </w:p>
    <w:p w:rsidR="00E3423E" w:rsidRDefault="00E3423E" w:rsidP="0007246B">
      <w:pPr>
        <w:autoSpaceDE w:val="0"/>
        <w:ind w:right="140"/>
        <w:jc w:val="both"/>
      </w:pPr>
    </w:p>
    <w:p w:rsidR="00E3423E" w:rsidRDefault="00E3423E" w:rsidP="0007246B">
      <w:pPr>
        <w:autoSpaceDE w:val="0"/>
        <w:ind w:right="140"/>
        <w:jc w:val="center"/>
        <w:rPr>
          <w:b/>
          <w:bCs/>
        </w:rPr>
      </w:pPr>
      <w:r>
        <w:rPr>
          <w:b/>
          <w:bCs/>
        </w:rPr>
        <w:t>5. Ответственность Сторон.</w:t>
      </w:r>
    </w:p>
    <w:p w:rsidR="00E3423E" w:rsidRDefault="00E3423E" w:rsidP="0007246B">
      <w:pPr>
        <w:ind w:right="140"/>
        <w:jc w:val="both"/>
        <w:rPr>
          <w:color w:val="000000"/>
        </w:rPr>
      </w:pPr>
      <w:r>
        <w:rPr>
          <w:color w:val="000000"/>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E3423E" w:rsidRDefault="00E3423E" w:rsidP="0007246B">
      <w:pPr>
        <w:ind w:right="140"/>
        <w:jc w:val="both"/>
        <w:rPr>
          <w:color w:val="000000"/>
        </w:rPr>
      </w:pPr>
      <w:r>
        <w:rPr>
          <w:color w:val="000000"/>
        </w:rPr>
        <w:tab/>
        <w:t xml:space="preserve">5.2. За нарушение условий Договора Стороны несут ответственность, </w:t>
      </w:r>
      <w:r>
        <w:rPr>
          <w:color w:val="000000"/>
        </w:rPr>
        <w:lastRenderedPageBreak/>
        <w:t>предусмотренную законодательством Российской Федерации.</w:t>
      </w:r>
    </w:p>
    <w:p w:rsidR="00E3423E" w:rsidRDefault="00E3423E" w:rsidP="0007246B">
      <w:pPr>
        <w:ind w:right="160"/>
        <w:jc w:val="both"/>
        <w:rPr>
          <w:color w:val="000000"/>
        </w:rPr>
      </w:pPr>
      <w:r>
        <w:rPr>
          <w:color w:val="000000"/>
        </w:rPr>
        <w:tab/>
        <w:t xml:space="preserve">5.3. За нарушение срока внесения арендной платы по Договору Арендатор выплачивает Арендодателю пени из расчета </w:t>
      </w:r>
      <w:r>
        <w:t xml:space="preserve">0,1% от размера невнесенной арендной платы </w:t>
      </w:r>
      <w:r>
        <w:rPr>
          <w:color w:val="000000"/>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E3423E" w:rsidRDefault="00E3423E" w:rsidP="0007246B">
      <w:pPr>
        <w:ind w:right="160"/>
        <w:jc w:val="both"/>
        <w:rPr>
          <w:color w:val="000000"/>
        </w:rPr>
      </w:pPr>
      <w:r>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E3423E" w:rsidRDefault="00E3423E" w:rsidP="0007246B">
      <w:pPr>
        <w:ind w:right="40"/>
        <w:jc w:val="both"/>
        <w:rPr>
          <w:color w:val="000000"/>
        </w:rPr>
      </w:pPr>
      <w:r>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423E" w:rsidRDefault="00E3423E" w:rsidP="0007246B">
      <w:pPr>
        <w:autoSpaceDE w:val="0"/>
        <w:jc w:val="center"/>
        <w:rPr>
          <w:b/>
          <w:bCs/>
        </w:rPr>
      </w:pPr>
      <w:r>
        <w:rPr>
          <w:b/>
          <w:bCs/>
        </w:rPr>
        <w:t>6. Изменение, расторжение и прекращение Договора.</w:t>
      </w:r>
    </w:p>
    <w:p w:rsidR="00E3423E" w:rsidRDefault="00E3423E" w:rsidP="0007246B">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E3423E" w:rsidRDefault="00E3423E" w:rsidP="0007246B">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E3423E" w:rsidRDefault="00E3423E" w:rsidP="0007246B">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E3423E" w:rsidRDefault="00E3423E" w:rsidP="0007246B">
      <w:pPr>
        <w:ind w:right="60"/>
        <w:jc w:val="both"/>
      </w:pPr>
      <w:r>
        <w:tab/>
        <w:t>6.2.2. При использовании Участка с существенным нарушением условий Договора либо с неоднократными нарушениями.</w:t>
      </w:r>
    </w:p>
    <w:p w:rsidR="00E3423E" w:rsidRDefault="00E3423E" w:rsidP="0007246B">
      <w:pPr>
        <w:ind w:right="60"/>
        <w:jc w:val="both"/>
      </w:pPr>
      <w:r>
        <w:tab/>
      </w:r>
    </w:p>
    <w:p w:rsidR="00E3423E" w:rsidRDefault="00E3423E" w:rsidP="0007246B">
      <w:pPr>
        <w:ind w:right="60"/>
        <w:jc w:val="both"/>
      </w:pPr>
      <w:r>
        <w:tab/>
        <w:t>6.2.3. При использовании Участка не в соответствии с его целевым назначением, разрешенным использованием.</w:t>
      </w:r>
    </w:p>
    <w:p w:rsidR="00E3423E" w:rsidRDefault="00E3423E" w:rsidP="0007246B">
      <w:pPr>
        <w:pStyle w:val="ConsPlusNormal"/>
        <w:ind w:firstLine="0"/>
        <w:jc w:val="both"/>
        <w:rPr>
          <w:rFonts w:ascii="Times New Roman" w:hAnsi="Times New Roman"/>
          <w:sz w:val="24"/>
          <w:szCs w:val="24"/>
        </w:rPr>
      </w:pPr>
      <w:r>
        <w:rPr>
          <w:rFonts w:ascii="Times New Roman" w:hAnsi="Times New Roman"/>
          <w:sz w:val="24"/>
          <w:szCs w:val="24"/>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E3423E" w:rsidRDefault="00E3423E" w:rsidP="0007246B">
      <w:pPr>
        <w:ind w:right="60"/>
        <w:jc w:val="both"/>
      </w:pPr>
      <w:r>
        <w:tab/>
        <w:t>6.2.5. При использовании Участка, которое приводит к порче земель.</w:t>
      </w:r>
    </w:p>
    <w:p w:rsidR="00E3423E" w:rsidRDefault="00E3423E" w:rsidP="0007246B">
      <w:pPr>
        <w:pStyle w:val="ConsPlusNormal"/>
        <w:ind w:firstLine="0"/>
        <w:jc w:val="both"/>
        <w:rPr>
          <w:rFonts w:ascii="Times New Roman" w:hAnsi="Times New Roman"/>
          <w:sz w:val="24"/>
          <w:szCs w:val="24"/>
        </w:rPr>
      </w:pPr>
      <w:r>
        <w:rPr>
          <w:rFonts w:ascii="Times New Roman" w:hAnsi="Times New Roman"/>
          <w:color w:val="000000"/>
          <w:sz w:val="24"/>
          <w:szCs w:val="24"/>
        </w:rPr>
        <w:tab/>
        <w:t xml:space="preserve">6.2.6. При </w:t>
      </w:r>
      <w:r>
        <w:rPr>
          <w:rFonts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rsidR="00E3423E" w:rsidRDefault="00E3423E" w:rsidP="0007246B">
      <w:pPr>
        <w:ind w:right="60"/>
        <w:jc w:val="both"/>
      </w:pPr>
      <w: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E3423E" w:rsidRDefault="00E3423E" w:rsidP="0007246B">
      <w:pPr>
        <w:ind w:right="60"/>
        <w:jc w:val="both"/>
      </w:pPr>
      <w: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E3423E" w:rsidRDefault="00E3423E" w:rsidP="0007246B">
      <w:pPr>
        <w:ind w:right="60"/>
        <w:jc w:val="both"/>
      </w:pPr>
      <w:r>
        <w:tab/>
        <w:t xml:space="preserve">6.2.9. </w:t>
      </w:r>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
    <w:p w:rsidR="00E3423E" w:rsidRDefault="00E3423E" w:rsidP="0007246B">
      <w:pPr>
        <w:tabs>
          <w:tab w:val="right" w:pos="9579"/>
        </w:tabs>
        <w:ind w:right="60"/>
        <w:jc w:val="both"/>
      </w:pPr>
      <w:r>
        <w:tab/>
        <w:t xml:space="preserve">6.2.10. В иных случаях, предусмотренных действующим законодательством Российской </w:t>
      </w:r>
      <w:proofErr w:type="spellStart"/>
      <w:r>
        <w:t>Фе</w:t>
      </w:r>
      <w:proofErr w:type="spellEnd"/>
    </w:p>
    <w:p w:rsidR="00E3423E" w:rsidRDefault="00E3423E" w:rsidP="0007246B">
      <w:pPr>
        <w:tabs>
          <w:tab w:val="right" w:pos="9579"/>
        </w:tabs>
        <w:ind w:right="60"/>
        <w:jc w:val="both"/>
      </w:pPr>
      <w:proofErr w:type="spellStart"/>
      <w:r>
        <w:t>дерации</w:t>
      </w:r>
      <w:proofErr w:type="spellEnd"/>
      <w:r>
        <w:t>.</w:t>
      </w:r>
    </w:p>
    <w:p w:rsidR="00E3423E" w:rsidRDefault="00E3423E" w:rsidP="0007246B">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w:t>
      </w:r>
      <w:r>
        <w:rPr>
          <w:color w:val="000000"/>
        </w:rPr>
        <w:lastRenderedPageBreak/>
        <w:t xml:space="preserve">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E3423E" w:rsidRDefault="00E3423E" w:rsidP="0007246B">
      <w:pPr>
        <w:pStyle w:val="ConsPlusNormal"/>
        <w:ind w:firstLine="0"/>
        <w:jc w:val="both"/>
        <w:rPr>
          <w:rFonts w:ascii="Times New Roman" w:hAnsi="Times New Roman"/>
          <w:sz w:val="24"/>
          <w:szCs w:val="24"/>
        </w:rPr>
      </w:pPr>
      <w:r>
        <w:rPr>
          <w:rFonts w:ascii="Times New Roman" w:hAnsi="Times New Roman"/>
          <w:sz w:val="24"/>
          <w:szCs w:val="24"/>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E3423E" w:rsidRDefault="00E3423E" w:rsidP="0007246B">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E3423E" w:rsidRDefault="00E3423E" w:rsidP="0007246B">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E3423E" w:rsidRDefault="00E3423E" w:rsidP="0007246B">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E3423E" w:rsidRDefault="00E3423E" w:rsidP="0007246B">
      <w:pPr>
        <w:ind w:right="140"/>
        <w:jc w:val="both"/>
        <w:rPr>
          <w:color w:val="000000"/>
        </w:rPr>
      </w:pPr>
      <w:r>
        <w:rPr>
          <w:color w:val="000000"/>
        </w:rPr>
        <w:tab/>
        <w:t>6.8. Смена собственника Участка не является основанием для расторжения Договора.</w:t>
      </w:r>
    </w:p>
    <w:p w:rsidR="00E3423E" w:rsidRDefault="00E3423E" w:rsidP="0007246B">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E3423E" w:rsidRDefault="00E3423E" w:rsidP="0007246B">
      <w:pPr>
        <w:tabs>
          <w:tab w:val="right" w:pos="9579"/>
        </w:tabs>
        <w:ind w:right="140"/>
        <w:jc w:val="both"/>
        <w:rPr>
          <w:color w:val="000000"/>
          <w:sz w:val="16"/>
          <w:szCs w:val="16"/>
        </w:rPr>
      </w:pPr>
    </w:p>
    <w:p w:rsidR="00E3423E" w:rsidRDefault="00E3423E" w:rsidP="0007246B">
      <w:pPr>
        <w:numPr>
          <w:ilvl w:val="0"/>
          <w:numId w:val="2"/>
        </w:numPr>
        <w:tabs>
          <w:tab w:val="num" w:pos="0"/>
        </w:tabs>
        <w:ind w:left="0" w:right="120" w:firstLine="0"/>
        <w:jc w:val="center"/>
        <w:rPr>
          <w:b/>
          <w:bCs/>
        </w:rPr>
      </w:pPr>
      <w:r>
        <w:rPr>
          <w:b/>
          <w:bCs/>
        </w:rPr>
        <w:t>7. Рассмотрение и урегулирование споров</w:t>
      </w:r>
    </w:p>
    <w:p w:rsidR="00E3423E" w:rsidRDefault="00E3423E" w:rsidP="0007246B">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E3423E" w:rsidRDefault="00E3423E" w:rsidP="0007246B">
      <w:pPr>
        <w:ind w:right="40"/>
        <w:jc w:val="both"/>
        <w:rPr>
          <w:sz w:val="16"/>
          <w:szCs w:val="16"/>
        </w:rPr>
      </w:pPr>
    </w:p>
    <w:p w:rsidR="00E3423E" w:rsidRDefault="00E3423E" w:rsidP="0007246B">
      <w:pPr>
        <w:numPr>
          <w:ilvl w:val="0"/>
          <w:numId w:val="2"/>
        </w:numPr>
        <w:tabs>
          <w:tab w:val="num" w:pos="0"/>
        </w:tabs>
        <w:autoSpaceDE w:val="0"/>
        <w:ind w:left="0" w:right="40" w:firstLine="0"/>
        <w:jc w:val="center"/>
        <w:rPr>
          <w:b/>
          <w:bCs/>
        </w:rPr>
      </w:pPr>
      <w:r>
        <w:rPr>
          <w:b/>
          <w:bCs/>
        </w:rPr>
        <w:t>8. Особые условия Договора</w:t>
      </w:r>
    </w:p>
    <w:p w:rsidR="00E3423E" w:rsidRDefault="00E3423E" w:rsidP="0007246B">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E3423E" w:rsidRDefault="00E3423E" w:rsidP="0007246B">
      <w:pPr>
        <w:ind w:right="40"/>
        <w:jc w:val="both"/>
      </w:pPr>
      <w:r>
        <w:tab/>
        <w:t>8.2. Срок действия договора субаренды не может превышать срок действия настоящего Договора.</w:t>
      </w:r>
    </w:p>
    <w:p w:rsidR="00E3423E" w:rsidRDefault="00E3423E" w:rsidP="0007246B">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E3423E" w:rsidRDefault="00E3423E" w:rsidP="0007246B">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E3423E" w:rsidRDefault="00E3423E" w:rsidP="0007246B">
      <w:pPr>
        <w:ind w:right="40"/>
        <w:jc w:val="both"/>
      </w:pPr>
      <w:r>
        <w:tab/>
        <w:t>8.5. Расходы по государственной регистрации Договора, а также изменений и дополнений к нему несет Арендатор.</w:t>
      </w:r>
    </w:p>
    <w:p w:rsidR="00E3423E" w:rsidRDefault="00E3423E" w:rsidP="0007246B">
      <w:pPr>
        <w:ind w:right="40"/>
        <w:jc w:val="both"/>
        <w:rPr>
          <w:sz w:val="16"/>
          <w:szCs w:val="16"/>
        </w:rPr>
      </w:pPr>
    </w:p>
    <w:p w:rsidR="00E3423E" w:rsidRDefault="00E3423E" w:rsidP="0007246B">
      <w:pPr>
        <w:autoSpaceDE w:val="0"/>
        <w:jc w:val="center"/>
        <w:rPr>
          <w:b/>
          <w:bCs/>
        </w:rPr>
      </w:pPr>
      <w:r>
        <w:rPr>
          <w:b/>
          <w:bCs/>
          <w:lang w:val="en-US"/>
        </w:rPr>
        <w:t xml:space="preserve">9. </w:t>
      </w:r>
      <w:proofErr w:type="spellStart"/>
      <w:r>
        <w:rPr>
          <w:b/>
          <w:bCs/>
          <w:lang w:val="en-US"/>
        </w:rPr>
        <w:t>Подписи</w:t>
      </w:r>
      <w:proofErr w:type="spellEnd"/>
      <w:r>
        <w:rPr>
          <w:b/>
          <w:bCs/>
          <w:lang w:val="en-US"/>
        </w:rPr>
        <w:t xml:space="preserve"> </w:t>
      </w:r>
      <w:proofErr w:type="spellStart"/>
      <w:r>
        <w:rPr>
          <w:b/>
          <w:bCs/>
          <w:lang w:val="en-US"/>
        </w:rPr>
        <w:t>сторон</w:t>
      </w:r>
      <w:proofErr w:type="spellEnd"/>
      <w:r>
        <w:rPr>
          <w:b/>
          <w:bCs/>
          <w:lang w:val="en-US"/>
        </w:rPr>
        <w:t xml:space="preserve"> </w:t>
      </w:r>
    </w:p>
    <w:tbl>
      <w:tblPr>
        <w:tblW w:w="0" w:type="dxa"/>
        <w:tblInd w:w="-119" w:type="dxa"/>
        <w:tblLayout w:type="fixed"/>
        <w:tblCellMar>
          <w:top w:w="40" w:type="dxa"/>
          <w:left w:w="40" w:type="dxa"/>
          <w:bottom w:w="40" w:type="dxa"/>
          <w:right w:w="40" w:type="dxa"/>
        </w:tblCellMar>
        <w:tblLook w:val="00A0"/>
      </w:tblPr>
      <w:tblGrid>
        <w:gridCol w:w="6210"/>
        <w:gridCol w:w="186"/>
        <w:gridCol w:w="3544"/>
      </w:tblGrid>
      <w:tr w:rsidR="00E3423E" w:rsidTr="0007246B">
        <w:tc>
          <w:tcPr>
            <w:tcW w:w="6396" w:type="dxa"/>
            <w:gridSpan w:val="2"/>
          </w:tcPr>
          <w:p w:rsidR="00E3423E" w:rsidRDefault="00E3423E">
            <w:pPr>
              <w:autoSpaceDE w:val="0"/>
              <w:snapToGrid w:val="0"/>
              <w:spacing w:line="276" w:lineRule="auto"/>
              <w:ind w:left="245" w:right="5"/>
              <w:rPr>
                <w:lang w:val="en-US" w:eastAsia="en-US"/>
              </w:rPr>
            </w:pPr>
            <w:proofErr w:type="spellStart"/>
            <w:r>
              <w:rPr>
                <w:lang w:val="en-US" w:eastAsia="en-US"/>
              </w:rPr>
              <w:t>От</w:t>
            </w:r>
            <w:proofErr w:type="spellEnd"/>
            <w:r>
              <w:rPr>
                <w:lang w:val="en-US" w:eastAsia="en-US"/>
              </w:rPr>
              <w:t xml:space="preserve"> </w:t>
            </w:r>
            <w:proofErr w:type="spellStart"/>
            <w:r>
              <w:rPr>
                <w:lang w:val="en-US" w:eastAsia="en-US"/>
              </w:rPr>
              <w:t>Арендодателя</w:t>
            </w:r>
            <w:proofErr w:type="spellEnd"/>
            <w:r>
              <w:rPr>
                <w:lang w:val="en-US" w:eastAsia="en-US"/>
              </w:rPr>
              <w:t xml:space="preserve">:                                                                    </w:t>
            </w:r>
          </w:p>
        </w:tc>
        <w:tc>
          <w:tcPr>
            <w:tcW w:w="3544" w:type="dxa"/>
          </w:tcPr>
          <w:p w:rsidR="00E3423E" w:rsidRDefault="00E3423E">
            <w:pPr>
              <w:autoSpaceDE w:val="0"/>
              <w:snapToGrid w:val="0"/>
              <w:spacing w:line="276" w:lineRule="auto"/>
              <w:rPr>
                <w:lang w:eastAsia="en-US"/>
              </w:rPr>
            </w:pPr>
            <w:proofErr w:type="spellStart"/>
            <w:r>
              <w:rPr>
                <w:lang w:val="en-US" w:eastAsia="en-US"/>
              </w:rPr>
              <w:t>От</w:t>
            </w:r>
            <w:proofErr w:type="spellEnd"/>
            <w:r>
              <w:rPr>
                <w:lang w:val="en-US" w:eastAsia="en-US"/>
              </w:rPr>
              <w:t xml:space="preserve">  </w:t>
            </w:r>
            <w:proofErr w:type="spellStart"/>
            <w:r>
              <w:rPr>
                <w:lang w:val="en-US" w:eastAsia="en-US"/>
              </w:rPr>
              <w:t>Арендатора</w:t>
            </w:r>
            <w:proofErr w:type="spellEnd"/>
            <w:r>
              <w:rPr>
                <w:lang w:val="en-US" w:eastAsia="en-US"/>
              </w:rPr>
              <w:t>:</w:t>
            </w:r>
          </w:p>
        </w:tc>
      </w:tr>
      <w:tr w:rsidR="00E3423E" w:rsidTr="0007246B">
        <w:tc>
          <w:tcPr>
            <w:tcW w:w="6210" w:type="dxa"/>
          </w:tcPr>
          <w:p w:rsidR="00E3423E" w:rsidRDefault="00E3423E">
            <w:pPr>
              <w:autoSpaceDE w:val="0"/>
              <w:snapToGrid w:val="0"/>
              <w:spacing w:line="276" w:lineRule="auto"/>
              <w:rPr>
                <w:lang w:eastAsia="en-US"/>
              </w:rPr>
            </w:pPr>
            <w:r>
              <w:rPr>
                <w:lang w:eastAsia="en-US"/>
              </w:rPr>
              <w:t xml:space="preserve">Глава городского поселения поселок </w:t>
            </w:r>
          </w:p>
          <w:p w:rsidR="00E3423E" w:rsidRDefault="00E3423E">
            <w:pPr>
              <w:autoSpaceDE w:val="0"/>
              <w:snapToGrid w:val="0"/>
              <w:spacing w:line="276" w:lineRule="auto"/>
              <w:rPr>
                <w:lang w:eastAsia="en-US"/>
              </w:rPr>
            </w:pPr>
            <w:proofErr w:type="spellStart"/>
            <w:r>
              <w:rPr>
                <w:lang w:eastAsia="en-US"/>
              </w:rPr>
              <w:t>Красное-на-Волге</w:t>
            </w:r>
            <w:proofErr w:type="spellEnd"/>
            <w:r>
              <w:rPr>
                <w:lang w:eastAsia="en-US"/>
              </w:rPr>
              <w:t xml:space="preserve"> Красносельского муниципального района </w:t>
            </w:r>
          </w:p>
          <w:p w:rsidR="00E3423E" w:rsidRDefault="00E3423E">
            <w:pPr>
              <w:autoSpaceDE w:val="0"/>
              <w:snapToGrid w:val="0"/>
              <w:spacing w:line="276" w:lineRule="auto"/>
              <w:rPr>
                <w:lang w:eastAsia="en-US"/>
              </w:rPr>
            </w:pPr>
            <w:r>
              <w:rPr>
                <w:lang w:eastAsia="en-US"/>
              </w:rPr>
              <w:t>Костромской области В.Н. Недорезов</w:t>
            </w:r>
          </w:p>
          <w:tbl>
            <w:tblPr>
              <w:tblW w:w="0" w:type="dxa"/>
              <w:tblLayout w:type="fixed"/>
              <w:tblCellMar>
                <w:top w:w="40" w:type="dxa"/>
                <w:left w:w="40" w:type="dxa"/>
                <w:bottom w:w="40" w:type="dxa"/>
                <w:right w:w="40" w:type="dxa"/>
              </w:tblCellMar>
              <w:tblLook w:val="00A0"/>
            </w:tblPr>
            <w:tblGrid>
              <w:gridCol w:w="6210"/>
            </w:tblGrid>
            <w:tr w:rsidR="00E3423E">
              <w:tc>
                <w:tcPr>
                  <w:tcW w:w="6210" w:type="dxa"/>
                </w:tcPr>
                <w:p w:rsidR="00E3423E" w:rsidRDefault="00E3423E">
                  <w:pPr>
                    <w:autoSpaceDE w:val="0"/>
                    <w:spacing w:line="276" w:lineRule="auto"/>
                    <w:rPr>
                      <w:lang w:val="en-US" w:eastAsia="en-US"/>
                    </w:rPr>
                  </w:pPr>
                  <w:r>
                    <w:rPr>
                      <w:lang w:val="en-US" w:eastAsia="en-US"/>
                    </w:rPr>
                    <w:t xml:space="preserve">______________________  </w:t>
                  </w:r>
                  <w:r>
                    <w:rPr>
                      <w:lang w:eastAsia="en-US"/>
                    </w:rPr>
                    <w:t xml:space="preserve">     </w:t>
                  </w:r>
                  <w:r>
                    <w:rPr>
                      <w:sz w:val="22"/>
                      <w:szCs w:val="22"/>
                      <w:lang w:eastAsia="en-US"/>
                    </w:rPr>
                    <w:t xml:space="preserve">       </w:t>
                  </w:r>
                </w:p>
                <w:p w:rsidR="00E3423E" w:rsidRDefault="00E3423E">
                  <w:pPr>
                    <w:autoSpaceDE w:val="0"/>
                    <w:spacing w:line="276" w:lineRule="auto"/>
                    <w:rPr>
                      <w:lang w:eastAsia="en-US"/>
                    </w:rPr>
                  </w:pPr>
                  <w:r>
                    <w:rPr>
                      <w:sz w:val="22"/>
                      <w:szCs w:val="22"/>
                      <w:lang w:eastAsia="en-US"/>
                    </w:rPr>
                    <w:lastRenderedPageBreak/>
                    <w:t xml:space="preserve">М.П.    (подпись, печать)                                               </w:t>
                  </w:r>
                </w:p>
              </w:tc>
            </w:tr>
          </w:tbl>
          <w:p w:rsidR="00E3423E" w:rsidRDefault="00E3423E">
            <w:pPr>
              <w:widowControl/>
              <w:suppressAutoHyphens w:val="0"/>
              <w:spacing w:line="256" w:lineRule="auto"/>
              <w:rPr>
                <w:rFonts w:ascii="Calibri" w:hAnsi="Calibri"/>
                <w:kern w:val="0"/>
                <w:lang w:eastAsia="en-US"/>
              </w:rPr>
            </w:pPr>
          </w:p>
        </w:tc>
        <w:tc>
          <w:tcPr>
            <w:tcW w:w="3730" w:type="dxa"/>
            <w:gridSpan w:val="2"/>
          </w:tcPr>
          <w:p w:rsidR="00E3423E" w:rsidRDefault="00E3423E">
            <w:pPr>
              <w:autoSpaceDE w:val="0"/>
              <w:snapToGrid w:val="0"/>
              <w:spacing w:line="276" w:lineRule="auto"/>
              <w:rPr>
                <w:lang w:eastAsia="en-US"/>
              </w:rPr>
            </w:pPr>
          </w:p>
          <w:p w:rsidR="00E3423E" w:rsidRDefault="00E3423E">
            <w:pPr>
              <w:autoSpaceDE w:val="0"/>
              <w:snapToGrid w:val="0"/>
              <w:spacing w:line="276" w:lineRule="auto"/>
              <w:rPr>
                <w:lang w:eastAsia="en-US"/>
              </w:rPr>
            </w:pPr>
          </w:p>
          <w:p w:rsidR="00E3423E" w:rsidRDefault="00E3423E">
            <w:pPr>
              <w:autoSpaceDE w:val="0"/>
              <w:snapToGrid w:val="0"/>
              <w:spacing w:line="276" w:lineRule="auto"/>
              <w:rPr>
                <w:lang w:eastAsia="en-US"/>
              </w:rPr>
            </w:pPr>
          </w:p>
          <w:p w:rsidR="00E3423E" w:rsidRDefault="00E3423E">
            <w:pPr>
              <w:autoSpaceDE w:val="0"/>
              <w:snapToGrid w:val="0"/>
              <w:spacing w:line="276" w:lineRule="auto"/>
              <w:rPr>
                <w:lang w:eastAsia="en-US"/>
              </w:rPr>
            </w:pPr>
          </w:p>
          <w:p w:rsidR="00E3423E" w:rsidRDefault="00E3423E">
            <w:pPr>
              <w:autoSpaceDE w:val="0"/>
              <w:snapToGrid w:val="0"/>
              <w:spacing w:line="276" w:lineRule="auto"/>
              <w:rPr>
                <w:lang w:eastAsia="en-US"/>
              </w:rPr>
            </w:pPr>
            <w:r>
              <w:rPr>
                <w:lang w:eastAsia="en-US"/>
              </w:rPr>
              <w:t>___________________</w:t>
            </w:r>
          </w:p>
          <w:p w:rsidR="00E3423E" w:rsidRDefault="00E3423E">
            <w:pPr>
              <w:autoSpaceDE w:val="0"/>
              <w:snapToGrid w:val="0"/>
              <w:spacing w:line="276" w:lineRule="auto"/>
              <w:rPr>
                <w:lang w:eastAsia="en-US"/>
              </w:rPr>
            </w:pPr>
            <w:r>
              <w:rPr>
                <w:sz w:val="22"/>
                <w:szCs w:val="22"/>
                <w:lang w:eastAsia="en-US"/>
              </w:rPr>
              <w:lastRenderedPageBreak/>
              <w:t xml:space="preserve">      (подпись, печать)</w:t>
            </w:r>
          </w:p>
        </w:tc>
      </w:tr>
    </w:tbl>
    <w:p w:rsidR="00E3423E" w:rsidRDefault="00E3423E" w:rsidP="0007246B">
      <w:pPr>
        <w:autoSpaceDE w:val="0"/>
        <w:rPr>
          <w:rFonts w:ascii="Times New Roman CYR" w:hAnsi="Times New Roman CYR" w:cs="Times New Roman CYR"/>
          <w:b/>
          <w:bCs/>
        </w:rPr>
      </w:pPr>
    </w:p>
    <w:p w:rsidR="00E3423E" w:rsidRDefault="00E3423E" w:rsidP="0007246B">
      <w:pPr>
        <w:autoSpaceDE w:val="0"/>
        <w:jc w:val="center"/>
        <w:rPr>
          <w:rFonts w:ascii="Times New Roman CYR" w:hAnsi="Times New Roman CYR" w:cs="Times New Roman CYR"/>
          <w:b/>
          <w:bCs/>
        </w:rPr>
      </w:pPr>
      <w:r>
        <w:rPr>
          <w:rFonts w:ascii="Times New Roman CYR" w:hAnsi="Times New Roman CYR" w:cs="Times New Roman CYR"/>
          <w:b/>
          <w:bCs/>
        </w:rPr>
        <w:t xml:space="preserve">  </w:t>
      </w:r>
    </w:p>
    <w:p w:rsidR="00E3423E" w:rsidRDefault="00E3423E" w:rsidP="0007246B">
      <w:pPr>
        <w:autoSpaceDE w:val="0"/>
        <w:jc w:val="center"/>
        <w:rPr>
          <w:rFonts w:ascii="Times New Roman CYR" w:hAnsi="Times New Roman CYR" w:cs="Times New Roman CYR"/>
          <w:b/>
          <w:bCs/>
        </w:rPr>
      </w:pPr>
      <w:r>
        <w:rPr>
          <w:rFonts w:ascii="Times New Roman CYR" w:hAnsi="Times New Roman CYR" w:cs="Times New Roman CYR"/>
          <w:b/>
          <w:bCs/>
        </w:rPr>
        <w:t>ПЕРЕДАТОЧНЫЙ АКТ</w:t>
      </w:r>
    </w:p>
    <w:tbl>
      <w:tblPr>
        <w:tblW w:w="0" w:type="auto"/>
        <w:tblInd w:w="35" w:type="dxa"/>
        <w:tblLayout w:type="fixed"/>
        <w:tblCellMar>
          <w:left w:w="35" w:type="dxa"/>
          <w:right w:w="35" w:type="dxa"/>
        </w:tblCellMar>
        <w:tblLook w:val="00A0"/>
      </w:tblPr>
      <w:tblGrid>
        <w:gridCol w:w="4962"/>
        <w:gridCol w:w="4668"/>
        <w:gridCol w:w="4668"/>
      </w:tblGrid>
      <w:tr w:rsidR="00E3423E" w:rsidTr="0007246B">
        <w:tc>
          <w:tcPr>
            <w:tcW w:w="4962" w:type="dxa"/>
          </w:tcPr>
          <w:p w:rsidR="00E3423E" w:rsidRDefault="00E3423E">
            <w:pPr>
              <w:autoSpaceDE w:val="0"/>
              <w:snapToGrid w:val="0"/>
              <w:spacing w:line="276" w:lineRule="auto"/>
              <w:rPr>
                <w:rFonts w:ascii="Times New Roman CYR" w:hAnsi="Times New Roman CYR" w:cs="Times New Roman CYR"/>
                <w:lang w:eastAsia="en-US"/>
              </w:rPr>
            </w:pPr>
            <w:proofErr w:type="spellStart"/>
            <w:r>
              <w:rPr>
                <w:rFonts w:ascii="Times New Roman CYR" w:hAnsi="Times New Roman CYR" w:cs="Times New Roman CYR"/>
                <w:lang w:eastAsia="en-US"/>
              </w:rPr>
              <w:t>пгт</w:t>
            </w:r>
            <w:proofErr w:type="spellEnd"/>
            <w:r>
              <w:rPr>
                <w:rFonts w:ascii="Times New Roman CYR" w:hAnsi="Times New Roman CYR" w:cs="Times New Roman CYR"/>
                <w:lang w:eastAsia="en-US"/>
              </w:rPr>
              <w:t xml:space="preserve">. </w:t>
            </w:r>
            <w:proofErr w:type="spellStart"/>
            <w:r>
              <w:rPr>
                <w:rFonts w:ascii="Times New Roman CYR" w:hAnsi="Times New Roman CYR" w:cs="Times New Roman CYR"/>
                <w:lang w:eastAsia="en-US"/>
              </w:rPr>
              <w:t>Красное-на-Волге</w:t>
            </w:r>
            <w:proofErr w:type="spellEnd"/>
          </w:p>
        </w:tc>
        <w:tc>
          <w:tcPr>
            <w:tcW w:w="4668" w:type="dxa"/>
          </w:tcPr>
          <w:p w:rsidR="00E3423E" w:rsidRDefault="00E3423E">
            <w:pPr>
              <w:autoSpaceDE w:val="0"/>
              <w:snapToGrid w:val="0"/>
              <w:spacing w:line="276" w:lineRule="auto"/>
              <w:ind w:left="-5" w:right="280"/>
              <w:jc w:val="right"/>
              <w:rPr>
                <w:rFonts w:ascii="Times New Roman CYR" w:hAnsi="Times New Roman CYR" w:cs="Times New Roman CYR"/>
                <w:lang w:eastAsia="en-US"/>
              </w:rPr>
            </w:pPr>
            <w:r>
              <w:rPr>
                <w:rFonts w:ascii="Times New Roman CYR" w:hAnsi="Times New Roman CYR" w:cs="Times New Roman CYR"/>
                <w:lang w:eastAsia="en-US"/>
              </w:rPr>
              <w:t>2019 год</w:t>
            </w:r>
          </w:p>
        </w:tc>
        <w:tc>
          <w:tcPr>
            <w:tcW w:w="4668" w:type="dxa"/>
          </w:tcPr>
          <w:p w:rsidR="00E3423E" w:rsidRDefault="00E3423E">
            <w:pPr>
              <w:autoSpaceDE w:val="0"/>
              <w:snapToGrid w:val="0"/>
              <w:spacing w:line="276" w:lineRule="auto"/>
              <w:ind w:left="-5" w:right="280"/>
              <w:jc w:val="right"/>
              <w:rPr>
                <w:rFonts w:ascii="Times New Roman CYR" w:hAnsi="Times New Roman CYR" w:cs="Times New Roman CYR"/>
                <w:lang w:eastAsia="en-US"/>
              </w:rPr>
            </w:pPr>
          </w:p>
        </w:tc>
      </w:tr>
    </w:tbl>
    <w:p w:rsidR="00E3423E" w:rsidRDefault="00E3423E" w:rsidP="0007246B">
      <w:pPr>
        <w:autoSpaceDE w:val="0"/>
        <w:rPr>
          <w:rFonts w:ascii="Times New Roman CYR" w:hAnsi="Times New Roman CYR" w:cs="Times New Roman CYR"/>
        </w:rPr>
      </w:pPr>
      <w:r>
        <w:rPr>
          <w:rFonts w:ascii="Times New Roman CYR" w:hAnsi="Times New Roman CYR" w:cs="Times New Roman CYR"/>
        </w:rPr>
        <w:t xml:space="preserve"> </w:t>
      </w:r>
    </w:p>
    <w:p w:rsidR="00E3423E" w:rsidRDefault="00E3423E" w:rsidP="0007246B">
      <w:pPr>
        <w:autoSpaceDE w:val="0"/>
        <w:jc w:val="both"/>
        <w:rPr>
          <w:rFonts w:ascii="Times New Roman CYR" w:hAnsi="Times New Roman CYR" w:cs="Times New Roman CYR"/>
          <w:shd w:val="clear" w:color="auto" w:fill="FFFFFF"/>
        </w:rPr>
      </w:pPr>
      <w:r>
        <w:rPr>
          <w:shd w:val="clear" w:color="auto" w:fill="FFFFFF"/>
        </w:rPr>
        <w:tab/>
      </w:r>
      <w:r>
        <w:t xml:space="preserve">Администрация городского поселения поселок </w:t>
      </w:r>
      <w:proofErr w:type="spellStart"/>
      <w:r>
        <w:t>Красное-на-Волге</w:t>
      </w:r>
      <w:proofErr w:type="spellEnd"/>
      <w:r>
        <w:t xml:space="preserve"> Красносельского муниципального района Костромской области в лице главы городского поселения поселок </w:t>
      </w:r>
      <w:proofErr w:type="spellStart"/>
      <w:r>
        <w:t>Красное-на-Волге</w:t>
      </w:r>
      <w:proofErr w:type="spellEnd"/>
      <w:r>
        <w:t xml:space="preserve"> Красносельского муниципального района Костромской области </w:t>
      </w:r>
      <w:r>
        <w:rPr>
          <w:i/>
        </w:rPr>
        <w:t>Недорезова Владимира Николаевича</w:t>
      </w:r>
      <w:r>
        <w:t xml:space="preserve">, действующего на основании Устава муниципального образования городское поселение поселок </w:t>
      </w:r>
      <w:proofErr w:type="spellStart"/>
      <w:r>
        <w:t>Красное-на-Волге</w:t>
      </w:r>
      <w:proofErr w:type="spellEnd"/>
      <w:r>
        <w:t xml:space="preserve"> Красносельского муниципального района Костромской области, именуемый в дальнейшем «Арендодатель», с одной стороны</w:t>
      </w:r>
      <w:r>
        <w:rPr>
          <w:shd w:val="clear" w:color="auto" w:fill="FFFFFF"/>
        </w:rPr>
        <w:t>, именуемый в дальнейшем «Арендодатель», с одной стороны и</w:t>
      </w:r>
      <w:r>
        <w:rPr>
          <w:i/>
          <w:shd w:val="clear" w:color="auto" w:fill="FFFFFF"/>
        </w:rPr>
        <w:t xml:space="preserve"> </w:t>
      </w:r>
      <w:r>
        <w:t xml:space="preserve"> </w:t>
      </w:r>
      <w:r>
        <w:rPr>
          <w:i/>
          <w:iCs/>
          <w:u w:val="single"/>
        </w:rPr>
        <w:t xml:space="preserve">ФИО  года рождения, проживающий по адресу:        паспорт       выдан     (кем , когда) , </w:t>
      </w:r>
      <w:r>
        <w:rPr>
          <w:i/>
          <w:u w:val="single"/>
        </w:rPr>
        <w:t xml:space="preserve">код подразделения  </w:t>
      </w:r>
      <w:r>
        <w:rPr>
          <w:shd w:val="clear" w:color="auto" w:fill="FFFFFF"/>
        </w:rPr>
        <w:t xml:space="preserve">именуемый в дальнейшем «Арендатор» с другой стороны и именуемые в дальнейшем «Стороны», </w:t>
      </w:r>
      <w:r>
        <w:rPr>
          <w:rFonts w:cs="Times New Roman CYR"/>
          <w:shd w:val="clear" w:color="auto" w:fill="FFFFFF"/>
        </w:rPr>
        <w:t>с</w:t>
      </w:r>
      <w:r>
        <w:rPr>
          <w:rFonts w:ascii="Times New Roman CYR" w:hAnsi="Times New Roman CYR" w:cs="Times New Roman CYR"/>
          <w:shd w:val="clear" w:color="auto" w:fill="FFFFFF"/>
        </w:rPr>
        <w:t>оставили     2019 г. настоящий акт о нижеследующем:</w:t>
      </w:r>
    </w:p>
    <w:p w:rsidR="00E3423E" w:rsidRDefault="00E3423E" w:rsidP="0007246B">
      <w:pPr>
        <w:autoSpaceDE w:val="0"/>
        <w:jc w:val="both"/>
        <w:rPr>
          <w:rFonts w:cs="Times New Roman CYR"/>
          <w:shd w:val="clear" w:color="auto" w:fill="FFFFFF"/>
        </w:rPr>
      </w:pPr>
      <w:r>
        <w:rPr>
          <w:rFonts w:ascii="Times New Roman CYR" w:hAnsi="Times New Roman CYR" w:cs="Times New Roman CYR"/>
          <w:shd w:val="clear" w:color="auto" w:fill="FFFFFF"/>
        </w:rPr>
        <w:tab/>
        <w:t xml:space="preserve">1. В соответствии с условиями договора аренды земельного участка </w:t>
      </w:r>
      <w:r>
        <w:rPr>
          <w:rFonts w:ascii="Times New Roman CYR" w:hAnsi="Times New Roman CYR" w:cs="Times New Roman CYR"/>
          <w:u w:val="single"/>
          <w:shd w:val="clear" w:color="auto" w:fill="FFFFFF"/>
        </w:rPr>
        <w:t>№  от       2019 года</w:t>
      </w:r>
      <w:r>
        <w:rPr>
          <w:rFonts w:ascii="Times New Roman CYR" w:hAnsi="Times New Roman CYR" w:cs="Times New Roman CYR"/>
          <w:shd w:val="clear" w:color="auto" w:fill="FFFFFF"/>
        </w:rPr>
        <w:t xml:space="preserve"> Арендодатель передает в аренду, а Арендатор принимает земельный участок </w:t>
      </w:r>
      <w:r>
        <w:rPr>
          <w:rFonts w:cs="Times New Roman CYR"/>
          <w:shd w:val="clear" w:color="auto" w:fill="FFFFFF"/>
        </w:rPr>
        <w:t>площадью</w:t>
      </w:r>
      <w:r>
        <w:rPr>
          <w:rFonts w:cs="Times New Roman CYR"/>
          <w:u w:val="single"/>
          <w:shd w:val="clear" w:color="auto" w:fill="FFFFFF"/>
        </w:rPr>
        <w:t xml:space="preserve">       кв.</w:t>
      </w:r>
      <w:r>
        <w:rPr>
          <w:rFonts w:cs="Times New Roman CYR"/>
          <w:shd w:val="clear" w:color="auto" w:fill="FFFFFF"/>
        </w:rPr>
        <w:t xml:space="preserve"> </w:t>
      </w:r>
      <w:r>
        <w:rPr>
          <w:rFonts w:cs="Times New Roman CYR"/>
          <w:u w:val="single"/>
          <w:shd w:val="clear" w:color="auto" w:fill="FFFFFF"/>
        </w:rPr>
        <w:t>м.</w:t>
      </w:r>
      <w:r>
        <w:rPr>
          <w:rFonts w:cs="Times New Roman CYR"/>
          <w:shd w:val="clear" w:color="auto" w:fill="FFFFFF"/>
        </w:rPr>
        <w:t xml:space="preserve">, кадастровый номер </w:t>
      </w:r>
      <w:r>
        <w:rPr>
          <w:rFonts w:cs="Times New Roman CYR"/>
          <w:u w:val="single"/>
          <w:shd w:val="clear" w:color="auto" w:fill="FFFFFF"/>
        </w:rPr>
        <w:t>44:08:09     , н</w:t>
      </w:r>
      <w:r>
        <w:rPr>
          <w:rFonts w:cs="Times New Roman CYR"/>
          <w:shd w:val="clear" w:color="auto" w:fill="FFFFFF"/>
        </w:rPr>
        <w:t xml:space="preserve">аходящийся по адресу (имеющий местоположение): Костромская область, </w:t>
      </w:r>
      <w:proofErr w:type="spellStart"/>
      <w:r>
        <w:rPr>
          <w:rFonts w:cs="Times New Roman CYR"/>
          <w:shd w:val="clear" w:color="auto" w:fill="FFFFFF"/>
        </w:rPr>
        <w:t>Красносельский</w:t>
      </w:r>
      <w:proofErr w:type="spellEnd"/>
      <w:r>
        <w:rPr>
          <w:rFonts w:cs="Times New Roman CYR"/>
          <w:shd w:val="clear" w:color="auto" w:fill="FFFFFF"/>
        </w:rPr>
        <w:t xml:space="preserve"> район, </w:t>
      </w:r>
      <w:proofErr w:type="spellStart"/>
      <w:r>
        <w:rPr>
          <w:rFonts w:cs="Times New Roman CYR"/>
          <w:shd w:val="clear" w:color="auto" w:fill="FFFFFF"/>
        </w:rPr>
        <w:t>пгт</w:t>
      </w:r>
      <w:proofErr w:type="spellEnd"/>
      <w:r>
        <w:rPr>
          <w:rFonts w:cs="Times New Roman CYR"/>
          <w:shd w:val="clear" w:color="auto" w:fill="FFFFFF"/>
        </w:rPr>
        <w:t xml:space="preserve">. </w:t>
      </w:r>
      <w:proofErr w:type="spellStart"/>
      <w:r>
        <w:rPr>
          <w:rFonts w:cs="Times New Roman CYR"/>
          <w:shd w:val="clear" w:color="auto" w:fill="FFFFFF"/>
        </w:rPr>
        <w:t>Красное-на-Волге</w:t>
      </w:r>
      <w:proofErr w:type="spellEnd"/>
      <w:r>
        <w:rPr>
          <w:rFonts w:cs="Times New Roman CYR"/>
          <w:shd w:val="clear" w:color="auto" w:fill="FFFFFF"/>
        </w:rPr>
        <w:t xml:space="preserve">, </w:t>
      </w:r>
    </w:p>
    <w:p w:rsidR="00E3423E" w:rsidRDefault="00E3423E" w:rsidP="0007246B">
      <w:pPr>
        <w:autoSpaceDE w:val="0"/>
        <w:jc w:val="both"/>
        <w:rPr>
          <w:rFonts w:ascii="Times New Roman CYR" w:hAnsi="Times New Roman CYR" w:cs="Times New Roman CYR"/>
          <w:u w:val="single"/>
          <w:shd w:val="clear" w:color="auto" w:fill="FFFFFF"/>
        </w:rPr>
      </w:pPr>
      <w:r>
        <w:rPr>
          <w:rFonts w:ascii="Times New Roman CYR" w:hAnsi="Times New Roman CYR" w:cs="Times New Roman CYR"/>
          <w:shd w:val="clear" w:color="auto" w:fill="FFFFFF"/>
        </w:rPr>
        <w:t xml:space="preserve">1.1. На земельном участке имеются объекты: </w:t>
      </w:r>
    </w:p>
    <w:p w:rsidR="00E3423E" w:rsidRDefault="00E3423E" w:rsidP="0007246B">
      <w:pPr>
        <w:autoSpaceDE w:val="0"/>
        <w:jc w:val="both"/>
        <w:rPr>
          <w:rFonts w:ascii="Times New Roman CYR" w:hAnsi="Times New Roman CYR" w:cs="Times New Roman CYR"/>
          <w:u w:val="single"/>
          <w:shd w:val="clear" w:color="auto" w:fill="FFFFFF"/>
        </w:rPr>
      </w:pPr>
      <w:r>
        <w:rPr>
          <w:rFonts w:ascii="Times New Roman CYR" w:hAnsi="Times New Roman CYR" w:cs="Times New Roman CYR"/>
          <w:shd w:val="clear" w:color="auto" w:fill="FFFFFF"/>
        </w:rPr>
        <w:t>1.2. Благоустройство земельного участка:</w:t>
      </w:r>
    </w:p>
    <w:p w:rsidR="00E3423E" w:rsidRDefault="00E3423E" w:rsidP="0007246B">
      <w:pPr>
        <w:autoSpaceDE w:val="0"/>
        <w:jc w:val="both"/>
        <w:rPr>
          <w:rFonts w:ascii="Times New Roman CYR" w:hAnsi="Times New Roman CYR" w:cs="Times New Roman CYR"/>
          <w:u w:val="single"/>
          <w:shd w:val="clear" w:color="auto" w:fill="FFFFFF"/>
        </w:rPr>
      </w:pPr>
      <w:r>
        <w:rPr>
          <w:rFonts w:ascii="Times New Roman CYR" w:hAnsi="Times New Roman CYR" w:cs="Times New Roman CYR"/>
          <w:shd w:val="clear" w:color="auto" w:fill="FFFFFF"/>
        </w:rPr>
        <w:t xml:space="preserve">1.3. Имеющиеся недостатки земельного участка: </w:t>
      </w:r>
    </w:p>
    <w:p w:rsidR="00E3423E" w:rsidRDefault="00E3423E" w:rsidP="0007246B">
      <w:pPr>
        <w:autoSpaceDE w:val="0"/>
        <w:jc w:val="both"/>
        <w:rPr>
          <w:rFonts w:ascii="Times New Roman CYR" w:hAnsi="Times New Roman CYR" w:cs="Times New Roman CYR"/>
          <w:shd w:val="clear" w:color="auto" w:fill="FFFFFF"/>
        </w:rPr>
      </w:pPr>
      <w:r>
        <w:rPr>
          <w:i/>
          <w:iCs/>
          <w:u w:val="single"/>
        </w:rPr>
        <w:t xml:space="preserve">ФИО ,                   года рождения, проживающий по адресу: , паспорт       выдан     года    (кем, когда) </w:t>
      </w:r>
      <w:r>
        <w:rPr>
          <w:i/>
          <w:u w:val="single"/>
        </w:rPr>
        <w:t xml:space="preserve">код подразделения  </w:t>
      </w:r>
      <w:r>
        <w:rPr>
          <w:rFonts w:ascii="Times New Roman CYR" w:hAnsi="Times New Roman CYR" w:cs="Times New Roman CY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E3423E" w:rsidRDefault="00E3423E" w:rsidP="0007246B">
      <w:pPr>
        <w:autoSpaceDE w:val="0"/>
        <w:jc w:val="both"/>
        <w:rPr>
          <w:rFonts w:ascii="Times New Roman CYR" w:hAnsi="Times New Roman CYR" w:cs="Times New Roman CYR"/>
          <w:shd w:val="clear" w:color="auto" w:fill="FFFFFF"/>
        </w:rPr>
      </w:pPr>
      <w:r>
        <w:rPr>
          <w:rFonts w:ascii="Times New Roman CYR" w:hAnsi="Times New Roman CYR" w:cs="Times New Roman CY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E3423E" w:rsidRDefault="00E3423E" w:rsidP="0007246B">
      <w:pPr>
        <w:autoSpaceDE w:val="0"/>
        <w:jc w:val="both"/>
        <w:rPr>
          <w:rFonts w:ascii="Times New Roman CYR" w:hAnsi="Times New Roman CYR" w:cs="Times New Roman CYR"/>
          <w:shd w:val="clear" w:color="auto" w:fill="FFFFFF"/>
        </w:rPr>
      </w:pPr>
    </w:p>
    <w:p w:rsidR="00E3423E" w:rsidRDefault="00E3423E" w:rsidP="0007246B">
      <w:pPr>
        <w:autoSpaceDE w:val="0"/>
        <w:jc w:val="both"/>
        <w:rPr>
          <w:rFonts w:ascii="Times New Roman CYR" w:hAnsi="Times New Roman CYR" w:cs="Times New Roman CYR"/>
          <w:shd w:val="clear" w:color="auto" w:fill="FFFFFF"/>
        </w:rPr>
      </w:pPr>
      <w:r>
        <w:rPr>
          <w:rFonts w:ascii="Times New Roman CYR" w:hAnsi="Times New Roman CYR" w:cs="Times New Roman CYR"/>
          <w:shd w:val="clear" w:color="auto" w:fill="FFFFFF"/>
        </w:rPr>
        <w:tab/>
        <w:t>3. Настоящий передаточный акт составлен в 3-х экземплярах.</w:t>
      </w:r>
    </w:p>
    <w:p w:rsidR="00E3423E" w:rsidRDefault="00E3423E" w:rsidP="0007246B">
      <w:pPr>
        <w:autoSpaceDE w:val="0"/>
        <w:jc w:val="both"/>
        <w:rPr>
          <w:rFonts w:ascii="Times New Roman CYR" w:hAnsi="Times New Roman CYR" w:cs="Times New Roman CYR"/>
        </w:rPr>
      </w:pPr>
    </w:p>
    <w:p w:rsidR="00E3423E" w:rsidRDefault="00E3423E" w:rsidP="0007246B"/>
    <w:p w:rsidR="00E3423E" w:rsidRDefault="00E3423E" w:rsidP="0007246B"/>
    <w:tbl>
      <w:tblPr>
        <w:tblW w:w="0" w:type="dxa"/>
        <w:tblInd w:w="35" w:type="dxa"/>
        <w:tblLayout w:type="fixed"/>
        <w:tblCellMar>
          <w:left w:w="35" w:type="dxa"/>
          <w:right w:w="35" w:type="dxa"/>
        </w:tblCellMar>
        <w:tblLook w:val="00A0"/>
      </w:tblPr>
      <w:tblGrid>
        <w:gridCol w:w="5103"/>
        <w:gridCol w:w="4827"/>
      </w:tblGrid>
      <w:tr w:rsidR="00E3423E" w:rsidTr="0007246B">
        <w:tc>
          <w:tcPr>
            <w:tcW w:w="5103" w:type="dxa"/>
          </w:tcPr>
          <w:p w:rsidR="00E3423E" w:rsidRDefault="00E3423E">
            <w:pPr>
              <w:autoSpaceDE w:val="0"/>
              <w:snapToGrid w:val="0"/>
              <w:spacing w:line="276" w:lineRule="auto"/>
              <w:rPr>
                <w:rFonts w:ascii="Times New Roman CYR" w:hAnsi="Times New Roman CYR" w:cs="Times New Roman CYR"/>
                <w:lang w:eastAsia="en-US"/>
              </w:rPr>
            </w:pPr>
            <w:r>
              <w:rPr>
                <w:rFonts w:ascii="Times New Roman CYR" w:hAnsi="Times New Roman CYR" w:cs="Times New Roman CYR"/>
                <w:lang w:eastAsia="en-US"/>
              </w:rPr>
              <w:t xml:space="preserve">От Арендодателя: </w:t>
            </w:r>
          </w:p>
        </w:tc>
        <w:tc>
          <w:tcPr>
            <w:tcW w:w="4827" w:type="dxa"/>
          </w:tcPr>
          <w:p w:rsidR="00E3423E" w:rsidRDefault="00E3423E">
            <w:pPr>
              <w:autoSpaceDE w:val="0"/>
              <w:snapToGrid w:val="0"/>
              <w:spacing w:line="276" w:lineRule="auto"/>
              <w:rPr>
                <w:rFonts w:ascii="Times New Roman CYR" w:hAnsi="Times New Roman CYR" w:cs="Times New Roman CYR"/>
                <w:lang w:eastAsia="en-US"/>
              </w:rPr>
            </w:pPr>
            <w:r>
              <w:rPr>
                <w:rFonts w:ascii="Times New Roman CYR" w:hAnsi="Times New Roman CYR" w:cs="Times New Roman CYR"/>
                <w:lang w:eastAsia="en-US"/>
              </w:rPr>
              <w:t>От Арендатора:</w:t>
            </w:r>
          </w:p>
        </w:tc>
      </w:tr>
      <w:tr w:rsidR="00E3423E" w:rsidTr="0007246B">
        <w:tc>
          <w:tcPr>
            <w:tcW w:w="5103" w:type="dxa"/>
          </w:tcPr>
          <w:tbl>
            <w:tblPr>
              <w:tblW w:w="0" w:type="auto"/>
              <w:tblInd w:w="35" w:type="dxa"/>
              <w:tblLayout w:type="fixed"/>
              <w:tblCellMar>
                <w:left w:w="35" w:type="dxa"/>
                <w:right w:w="35" w:type="dxa"/>
              </w:tblCellMar>
              <w:tblLook w:val="00A0"/>
            </w:tblPr>
            <w:tblGrid>
              <w:gridCol w:w="5145"/>
            </w:tblGrid>
            <w:tr w:rsidR="00E3423E">
              <w:tc>
                <w:tcPr>
                  <w:tcW w:w="5145" w:type="dxa"/>
                </w:tcPr>
                <w:p w:rsidR="00E3423E" w:rsidRDefault="00E3423E">
                  <w:pPr>
                    <w:autoSpaceDE w:val="0"/>
                    <w:snapToGrid w:val="0"/>
                    <w:spacing w:line="276" w:lineRule="auto"/>
                    <w:rPr>
                      <w:lang w:eastAsia="en-US"/>
                    </w:rPr>
                  </w:pPr>
                  <w:r>
                    <w:rPr>
                      <w:lang w:eastAsia="en-US"/>
                    </w:rPr>
                    <w:t xml:space="preserve">Глава городского поселения поселок </w:t>
                  </w:r>
                </w:p>
                <w:p w:rsidR="00E3423E" w:rsidRDefault="00E3423E">
                  <w:pPr>
                    <w:autoSpaceDE w:val="0"/>
                    <w:snapToGrid w:val="0"/>
                    <w:spacing w:line="276" w:lineRule="auto"/>
                    <w:rPr>
                      <w:lang w:eastAsia="en-US"/>
                    </w:rPr>
                  </w:pPr>
                  <w:proofErr w:type="spellStart"/>
                  <w:r>
                    <w:rPr>
                      <w:lang w:eastAsia="en-US"/>
                    </w:rPr>
                    <w:t>Красное-на-Волге</w:t>
                  </w:r>
                  <w:proofErr w:type="spellEnd"/>
                  <w:r>
                    <w:rPr>
                      <w:lang w:eastAsia="en-US"/>
                    </w:rPr>
                    <w:t xml:space="preserve"> Красносельского муниципального района </w:t>
                  </w:r>
                </w:p>
                <w:p w:rsidR="00E3423E" w:rsidRDefault="00E3423E">
                  <w:pPr>
                    <w:autoSpaceDE w:val="0"/>
                    <w:snapToGrid w:val="0"/>
                    <w:spacing w:line="276" w:lineRule="auto"/>
                    <w:rPr>
                      <w:lang w:eastAsia="en-US"/>
                    </w:rPr>
                  </w:pPr>
                  <w:r>
                    <w:rPr>
                      <w:lang w:eastAsia="en-US"/>
                    </w:rPr>
                    <w:t>Костромской области В.Н. Недорезов</w:t>
                  </w:r>
                </w:p>
                <w:p w:rsidR="00E3423E" w:rsidRDefault="00E3423E">
                  <w:pPr>
                    <w:autoSpaceDE w:val="0"/>
                    <w:snapToGrid w:val="0"/>
                    <w:spacing w:line="276" w:lineRule="auto"/>
                    <w:rPr>
                      <w:lang w:eastAsia="en-US"/>
                    </w:rPr>
                  </w:pPr>
                  <w:r>
                    <w:rPr>
                      <w:lang w:eastAsia="en-US"/>
                    </w:rPr>
                    <w:t xml:space="preserve"> </w:t>
                  </w:r>
                </w:p>
                <w:p w:rsidR="00E3423E" w:rsidRDefault="00E3423E">
                  <w:pPr>
                    <w:autoSpaceDE w:val="0"/>
                    <w:snapToGrid w:val="0"/>
                    <w:spacing w:line="276" w:lineRule="auto"/>
                    <w:rPr>
                      <w:lang w:eastAsia="en-US"/>
                    </w:rPr>
                  </w:pPr>
                </w:p>
              </w:tc>
            </w:tr>
            <w:tr w:rsidR="00E3423E">
              <w:tc>
                <w:tcPr>
                  <w:tcW w:w="5145" w:type="dxa"/>
                </w:tcPr>
                <w:p w:rsidR="00E3423E" w:rsidRDefault="00E3423E">
                  <w:pPr>
                    <w:autoSpaceDE w:val="0"/>
                    <w:spacing w:line="276" w:lineRule="auto"/>
                    <w:rPr>
                      <w:lang w:val="en-US" w:eastAsia="en-US"/>
                    </w:rPr>
                  </w:pPr>
                  <w:r>
                    <w:rPr>
                      <w:lang w:val="en-US" w:eastAsia="en-US"/>
                    </w:rPr>
                    <w:t>________________________</w:t>
                  </w:r>
                </w:p>
                <w:p w:rsidR="00E3423E" w:rsidRDefault="00E3423E">
                  <w:pPr>
                    <w:autoSpaceDE w:val="0"/>
                    <w:spacing w:line="276" w:lineRule="auto"/>
                    <w:rPr>
                      <w:lang w:eastAsia="en-US"/>
                    </w:rPr>
                  </w:pPr>
                  <w:r>
                    <w:rPr>
                      <w:lang w:val="en-US" w:eastAsia="en-US"/>
                    </w:rPr>
                    <w:t xml:space="preserve">       </w:t>
                  </w:r>
                  <w:r>
                    <w:rPr>
                      <w:sz w:val="22"/>
                      <w:szCs w:val="22"/>
                      <w:lang w:val="en-US" w:eastAsia="en-US"/>
                    </w:rPr>
                    <w:t xml:space="preserve">       (</w:t>
                  </w:r>
                  <w:r>
                    <w:rPr>
                      <w:sz w:val="22"/>
                      <w:szCs w:val="22"/>
                      <w:lang w:eastAsia="en-US"/>
                    </w:rPr>
                    <w:t>подпись, печать)</w:t>
                  </w:r>
                </w:p>
                <w:p w:rsidR="00E3423E" w:rsidRDefault="00E3423E">
                  <w:pPr>
                    <w:autoSpaceDE w:val="0"/>
                    <w:spacing w:line="276" w:lineRule="auto"/>
                    <w:rPr>
                      <w:lang w:eastAsia="en-US"/>
                    </w:rPr>
                  </w:pPr>
                  <w:r>
                    <w:rPr>
                      <w:sz w:val="22"/>
                      <w:szCs w:val="22"/>
                      <w:lang w:eastAsia="en-US"/>
                    </w:rPr>
                    <w:t xml:space="preserve">М.П.                                                    </w:t>
                  </w:r>
                </w:p>
              </w:tc>
            </w:tr>
          </w:tbl>
          <w:p w:rsidR="00E3423E" w:rsidRDefault="00E3423E">
            <w:pPr>
              <w:widowControl/>
              <w:suppressAutoHyphens w:val="0"/>
              <w:spacing w:line="256" w:lineRule="auto"/>
              <w:rPr>
                <w:rFonts w:ascii="Calibri" w:hAnsi="Calibri"/>
                <w:kern w:val="0"/>
                <w:lang w:eastAsia="en-US"/>
              </w:rPr>
            </w:pPr>
          </w:p>
        </w:tc>
        <w:tc>
          <w:tcPr>
            <w:tcW w:w="4827" w:type="dxa"/>
          </w:tcPr>
          <w:p w:rsidR="00E3423E" w:rsidRDefault="00E3423E">
            <w:pPr>
              <w:autoSpaceDE w:val="0"/>
              <w:snapToGrid w:val="0"/>
              <w:spacing w:line="276" w:lineRule="auto"/>
              <w:rPr>
                <w:rFonts w:ascii="Times New Roman CYR" w:hAnsi="Times New Roman CYR" w:cs="Times New Roman CYR"/>
                <w:lang w:eastAsia="en-US"/>
              </w:rPr>
            </w:pPr>
            <w:r>
              <w:rPr>
                <w:rFonts w:ascii="Times New Roman CYR" w:hAnsi="Times New Roman CYR" w:cs="Times New Roman CYR"/>
                <w:lang w:eastAsia="en-US"/>
              </w:rPr>
              <w:t xml:space="preserve"> </w:t>
            </w:r>
          </w:p>
          <w:p w:rsidR="00E3423E" w:rsidRDefault="00E3423E">
            <w:pPr>
              <w:autoSpaceDE w:val="0"/>
              <w:spacing w:line="276" w:lineRule="auto"/>
              <w:rPr>
                <w:rFonts w:ascii="Times New Roman CYR" w:hAnsi="Times New Roman CYR" w:cs="Times New Roman CYR"/>
                <w:lang w:eastAsia="en-US"/>
              </w:rPr>
            </w:pPr>
          </w:p>
          <w:p w:rsidR="00E3423E" w:rsidRDefault="00E3423E">
            <w:pPr>
              <w:tabs>
                <w:tab w:val="left" w:pos="0"/>
              </w:tabs>
              <w:autoSpaceDE w:val="0"/>
              <w:snapToGrid w:val="0"/>
              <w:spacing w:line="276" w:lineRule="auto"/>
              <w:rPr>
                <w:lang w:eastAsia="en-US"/>
              </w:rPr>
            </w:pPr>
          </w:p>
          <w:p w:rsidR="00E3423E" w:rsidRDefault="00E3423E">
            <w:pPr>
              <w:tabs>
                <w:tab w:val="left" w:pos="0"/>
              </w:tabs>
              <w:autoSpaceDE w:val="0"/>
              <w:snapToGrid w:val="0"/>
              <w:spacing w:line="276" w:lineRule="auto"/>
              <w:rPr>
                <w:lang w:eastAsia="en-US"/>
              </w:rPr>
            </w:pPr>
          </w:p>
          <w:p w:rsidR="00E3423E" w:rsidRDefault="00E3423E">
            <w:pPr>
              <w:tabs>
                <w:tab w:val="left" w:pos="0"/>
              </w:tabs>
              <w:autoSpaceDE w:val="0"/>
              <w:snapToGrid w:val="0"/>
              <w:spacing w:line="276" w:lineRule="auto"/>
              <w:rPr>
                <w:lang w:eastAsia="en-US"/>
              </w:rPr>
            </w:pPr>
          </w:p>
          <w:p w:rsidR="00E3423E" w:rsidRDefault="00E3423E">
            <w:pPr>
              <w:tabs>
                <w:tab w:val="left" w:pos="0"/>
              </w:tabs>
              <w:autoSpaceDE w:val="0"/>
              <w:snapToGrid w:val="0"/>
              <w:spacing w:line="276" w:lineRule="auto"/>
              <w:rPr>
                <w:lang w:eastAsia="en-US"/>
              </w:rPr>
            </w:pPr>
            <w:r>
              <w:rPr>
                <w:lang w:eastAsia="en-US"/>
              </w:rPr>
              <w:t>______________________</w:t>
            </w:r>
          </w:p>
          <w:p w:rsidR="00E3423E" w:rsidRDefault="00E3423E">
            <w:pPr>
              <w:tabs>
                <w:tab w:val="left" w:pos="0"/>
              </w:tabs>
              <w:autoSpaceDE w:val="0"/>
              <w:snapToGrid w:val="0"/>
              <w:spacing w:line="276" w:lineRule="auto"/>
              <w:rPr>
                <w:lang w:eastAsia="en-US"/>
              </w:rPr>
            </w:pPr>
            <w:r>
              <w:rPr>
                <w:lang w:eastAsia="en-US"/>
              </w:rPr>
              <w:t xml:space="preserve">    (подпись)</w:t>
            </w:r>
          </w:p>
        </w:tc>
      </w:tr>
      <w:tr w:rsidR="00E3423E" w:rsidTr="0007246B">
        <w:tc>
          <w:tcPr>
            <w:tcW w:w="5103" w:type="dxa"/>
          </w:tcPr>
          <w:p w:rsidR="00E3423E" w:rsidRDefault="00E3423E">
            <w:pPr>
              <w:spacing w:line="276" w:lineRule="auto"/>
              <w:rPr>
                <w:lang w:eastAsia="en-US"/>
              </w:rPr>
            </w:pPr>
          </w:p>
        </w:tc>
        <w:tc>
          <w:tcPr>
            <w:tcW w:w="4827" w:type="dxa"/>
          </w:tcPr>
          <w:p w:rsidR="00E3423E" w:rsidRDefault="00E3423E">
            <w:pPr>
              <w:autoSpaceDE w:val="0"/>
              <w:spacing w:line="276" w:lineRule="auto"/>
              <w:rPr>
                <w:rFonts w:ascii="Times New Roman CYR" w:hAnsi="Times New Roman CYR" w:cs="Times New Roman CYR"/>
                <w:lang w:eastAsia="en-US"/>
              </w:rPr>
            </w:pPr>
          </w:p>
        </w:tc>
      </w:tr>
    </w:tbl>
    <w:p w:rsidR="00E3423E" w:rsidRDefault="00E3423E" w:rsidP="0007246B">
      <w:pPr>
        <w:autoSpaceDE w:val="0"/>
      </w:pPr>
    </w:p>
    <w:p w:rsidR="00E3423E" w:rsidRDefault="00E3423E" w:rsidP="0007246B">
      <w:pPr>
        <w:autoSpaceDE w:val="0"/>
      </w:pPr>
    </w:p>
    <w:p w:rsidR="00E3423E" w:rsidRDefault="00E3423E" w:rsidP="0007246B">
      <w:pPr>
        <w:autoSpaceDE w:val="0"/>
      </w:pPr>
    </w:p>
    <w:p w:rsidR="00E3423E" w:rsidRDefault="00E3423E" w:rsidP="0007246B">
      <w:pPr>
        <w:autoSpaceDE w:val="0"/>
      </w:pPr>
    </w:p>
    <w:p w:rsidR="00E3423E" w:rsidRDefault="00E3423E" w:rsidP="0007246B">
      <w:pPr>
        <w:autoSpaceDE w:val="0"/>
      </w:pPr>
    </w:p>
    <w:sectPr w:rsidR="00E3423E" w:rsidSect="00DB1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016"/>
    <w:rsid w:val="0007246B"/>
    <w:rsid w:val="000A3189"/>
    <w:rsid w:val="000D7224"/>
    <w:rsid w:val="00146D20"/>
    <w:rsid w:val="001A238E"/>
    <w:rsid w:val="001A3752"/>
    <w:rsid w:val="001B64E6"/>
    <w:rsid w:val="00305A96"/>
    <w:rsid w:val="00326893"/>
    <w:rsid w:val="00334A93"/>
    <w:rsid w:val="00357C38"/>
    <w:rsid w:val="00396618"/>
    <w:rsid w:val="00420DD2"/>
    <w:rsid w:val="0046111A"/>
    <w:rsid w:val="004614F3"/>
    <w:rsid w:val="00516897"/>
    <w:rsid w:val="00542BC7"/>
    <w:rsid w:val="005E7016"/>
    <w:rsid w:val="00607415"/>
    <w:rsid w:val="0062017D"/>
    <w:rsid w:val="00626292"/>
    <w:rsid w:val="00644D51"/>
    <w:rsid w:val="00662F45"/>
    <w:rsid w:val="007304B7"/>
    <w:rsid w:val="007A50AA"/>
    <w:rsid w:val="00855608"/>
    <w:rsid w:val="00872508"/>
    <w:rsid w:val="00972A90"/>
    <w:rsid w:val="00A35FF2"/>
    <w:rsid w:val="00A43A60"/>
    <w:rsid w:val="00A7282A"/>
    <w:rsid w:val="00A83E6D"/>
    <w:rsid w:val="00A86845"/>
    <w:rsid w:val="00B24A1A"/>
    <w:rsid w:val="00B43407"/>
    <w:rsid w:val="00B55001"/>
    <w:rsid w:val="00B65E6A"/>
    <w:rsid w:val="00BB7CE0"/>
    <w:rsid w:val="00BF2A68"/>
    <w:rsid w:val="00C21B62"/>
    <w:rsid w:val="00D1681F"/>
    <w:rsid w:val="00D44D33"/>
    <w:rsid w:val="00D61017"/>
    <w:rsid w:val="00D6582C"/>
    <w:rsid w:val="00D67CFC"/>
    <w:rsid w:val="00DB1CA2"/>
    <w:rsid w:val="00DB7DCB"/>
    <w:rsid w:val="00DD68FD"/>
    <w:rsid w:val="00DE31BE"/>
    <w:rsid w:val="00E1084C"/>
    <w:rsid w:val="00E3423E"/>
    <w:rsid w:val="00E5338B"/>
    <w:rsid w:val="00E6007C"/>
    <w:rsid w:val="00EF69F2"/>
    <w:rsid w:val="00F11341"/>
    <w:rsid w:val="00F3473D"/>
    <w:rsid w:val="00F373F5"/>
    <w:rsid w:val="00F40FFD"/>
    <w:rsid w:val="00F77D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4"/>
    <w:pPr>
      <w:widowControl w:val="0"/>
      <w:suppressAutoHyphens/>
    </w:pPr>
    <w:rPr>
      <w:rFonts w:ascii="Times New Roman" w:hAnsi="Times New Roman"/>
      <w:kern w:val="2"/>
      <w:sz w:val="24"/>
      <w:szCs w:val="24"/>
    </w:rPr>
  </w:style>
  <w:style w:type="paragraph" w:styleId="4">
    <w:name w:val="heading 4"/>
    <w:basedOn w:val="a"/>
    <w:next w:val="a"/>
    <w:link w:val="40"/>
    <w:uiPriority w:val="99"/>
    <w:qFormat/>
    <w:rsid w:val="0007246B"/>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07246B"/>
    <w:rPr>
      <w:rFonts w:ascii="Times New Roman" w:eastAsia="Times New Roman" w:hAnsi="Times New Roman" w:cs="Times New Roman"/>
      <w:b/>
      <w:kern w:val="2"/>
      <w:sz w:val="24"/>
      <w:szCs w:val="24"/>
      <w:lang w:eastAsia="ru-RU"/>
    </w:rPr>
  </w:style>
  <w:style w:type="character" w:styleId="a3">
    <w:name w:val="Hyperlink"/>
    <w:basedOn w:val="a0"/>
    <w:uiPriority w:val="99"/>
    <w:semiHidden/>
    <w:rsid w:val="000D7224"/>
    <w:rPr>
      <w:rFonts w:cs="Times New Roman"/>
      <w:color w:val="000080"/>
      <w:u w:val="single"/>
    </w:rPr>
  </w:style>
  <w:style w:type="paragraph" w:styleId="a4">
    <w:name w:val="Body Text"/>
    <w:basedOn w:val="a"/>
    <w:link w:val="a5"/>
    <w:uiPriority w:val="99"/>
    <w:rsid w:val="000D7224"/>
    <w:pPr>
      <w:spacing w:after="120"/>
    </w:pPr>
  </w:style>
  <w:style w:type="character" w:customStyle="1" w:styleId="a5">
    <w:name w:val="Основной текст Знак"/>
    <w:basedOn w:val="a0"/>
    <w:link w:val="a4"/>
    <w:uiPriority w:val="99"/>
    <w:locked/>
    <w:rsid w:val="000D7224"/>
    <w:rPr>
      <w:rFonts w:ascii="Times New Roman" w:eastAsia="Times New Roman" w:hAnsi="Times New Roman" w:cs="Times New Roman"/>
      <w:kern w:val="2"/>
      <w:sz w:val="24"/>
      <w:szCs w:val="24"/>
      <w:lang w:eastAsia="ru-RU"/>
    </w:rPr>
  </w:style>
  <w:style w:type="paragraph" w:customStyle="1" w:styleId="a6">
    <w:name w:val="Содержимое таблицы"/>
    <w:basedOn w:val="a"/>
    <w:uiPriority w:val="99"/>
    <w:rsid w:val="000D7224"/>
    <w:pPr>
      <w:suppressLineNumbers/>
    </w:pPr>
  </w:style>
  <w:style w:type="character" w:customStyle="1" w:styleId="blk">
    <w:name w:val="blk"/>
    <w:uiPriority w:val="99"/>
    <w:rsid w:val="000D7224"/>
  </w:style>
  <w:style w:type="character" w:styleId="a7">
    <w:name w:val="Strong"/>
    <w:basedOn w:val="a0"/>
    <w:uiPriority w:val="99"/>
    <w:qFormat/>
    <w:rsid w:val="000D7224"/>
    <w:rPr>
      <w:rFonts w:cs="Times New Roman"/>
      <w:b/>
      <w:bCs/>
    </w:rPr>
  </w:style>
  <w:style w:type="paragraph" w:styleId="a8">
    <w:name w:val="Balloon Text"/>
    <w:basedOn w:val="a"/>
    <w:link w:val="a9"/>
    <w:uiPriority w:val="99"/>
    <w:semiHidden/>
    <w:rsid w:val="00662F45"/>
    <w:rPr>
      <w:rFonts w:ascii="Segoe UI" w:hAnsi="Segoe UI" w:cs="Segoe UI"/>
      <w:sz w:val="18"/>
      <w:szCs w:val="18"/>
    </w:rPr>
  </w:style>
  <w:style w:type="character" w:customStyle="1" w:styleId="a9">
    <w:name w:val="Текст выноски Знак"/>
    <w:basedOn w:val="a0"/>
    <w:link w:val="a8"/>
    <w:uiPriority w:val="99"/>
    <w:semiHidden/>
    <w:locked/>
    <w:rsid w:val="00662F45"/>
    <w:rPr>
      <w:rFonts w:ascii="Segoe UI" w:eastAsia="Times New Roman" w:hAnsi="Segoe UI" w:cs="Segoe UI"/>
      <w:kern w:val="2"/>
      <w:sz w:val="18"/>
      <w:szCs w:val="18"/>
      <w:lang w:eastAsia="ru-RU"/>
    </w:rPr>
  </w:style>
  <w:style w:type="paragraph" w:customStyle="1" w:styleId="ConsNonformat">
    <w:name w:val="ConsNonformat"/>
    <w:uiPriority w:val="99"/>
    <w:rsid w:val="0007246B"/>
    <w:pPr>
      <w:widowControl w:val="0"/>
      <w:suppressAutoHyphens/>
      <w:autoSpaceDE w:val="0"/>
    </w:pPr>
    <w:rPr>
      <w:rFonts w:ascii="Courier New" w:hAnsi="Courier New" w:cs="Courier New"/>
      <w:kern w:val="2"/>
      <w:sz w:val="24"/>
      <w:szCs w:val="24"/>
      <w:lang w:eastAsia="zh-CN"/>
    </w:rPr>
  </w:style>
  <w:style w:type="paragraph" w:customStyle="1" w:styleId="ConsPlusNormal">
    <w:name w:val="ConsPlusNormal"/>
    <w:uiPriority w:val="99"/>
    <w:rsid w:val="0007246B"/>
    <w:pPr>
      <w:suppressAutoHyphens/>
      <w:autoSpaceDE w:val="0"/>
      <w:ind w:firstLine="720"/>
    </w:pPr>
    <w:rPr>
      <w:rFonts w:ascii="Arial" w:hAnsi="Arial" w:cs="Arial"/>
      <w:kern w:val="2"/>
      <w:lang w:eastAsia="ar-SA"/>
    </w:rPr>
  </w:style>
</w:styles>
</file>

<file path=word/webSettings.xml><?xml version="1.0" encoding="utf-8"?>
<w:webSettings xmlns:r="http://schemas.openxmlformats.org/officeDocument/2006/relationships" xmlns:w="http://schemas.openxmlformats.org/wordprocessingml/2006/main">
  <w:divs>
    <w:div w:id="605423096">
      <w:marLeft w:val="0"/>
      <w:marRight w:val="0"/>
      <w:marTop w:val="0"/>
      <w:marBottom w:val="0"/>
      <w:divBdr>
        <w:top w:val="none" w:sz="0" w:space="0" w:color="auto"/>
        <w:left w:val="none" w:sz="0" w:space="0" w:color="auto"/>
        <w:bottom w:val="none" w:sz="0" w:space="0" w:color="auto"/>
        <w:right w:val="none" w:sz="0" w:space="0" w:color="auto"/>
      </w:divBdr>
    </w:div>
    <w:div w:id="605423097">
      <w:marLeft w:val="0"/>
      <w:marRight w:val="0"/>
      <w:marTop w:val="0"/>
      <w:marBottom w:val="0"/>
      <w:divBdr>
        <w:top w:val="none" w:sz="0" w:space="0" w:color="auto"/>
        <w:left w:val="none" w:sz="0" w:space="0" w:color="auto"/>
        <w:bottom w:val="none" w:sz="0" w:space="0" w:color="auto"/>
        <w:right w:val="none" w:sz="0" w:space="0" w:color="auto"/>
      </w:divBdr>
    </w:div>
    <w:div w:id="605423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2849</Words>
  <Characters>16241</Characters>
  <Application>Microsoft Office Word</Application>
  <DocSecurity>0</DocSecurity>
  <Lines>135</Lines>
  <Paragraphs>38</Paragraphs>
  <ScaleCrop>false</ScaleCrop>
  <Company>SPecialiST RePack</Company>
  <LinksUpToDate>false</LinksUpToDate>
  <CharactersWithSpaces>19052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Redaktor</cp:lastModifiedBy>
  <cp:revision>13</cp:revision>
  <cp:lastPrinted>2019-07-22T09:45:00Z</cp:lastPrinted>
  <dcterms:created xsi:type="dcterms:W3CDTF">2019-09-10T14:07:00Z</dcterms:created>
  <dcterms:modified xsi:type="dcterms:W3CDTF">2019-09-16T12:17:00Z</dcterms:modified>
</cp:coreProperties>
</file>