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7CD5" w:rsidRDefault="00B36151">
      <w:pPr>
        <w:pBdr>
          <w:bottom w:val="single" w:sz="8" w:space="1" w:color="000000"/>
        </w:pBdr>
        <w:jc w:val="center"/>
        <w:rPr>
          <w:rFonts w:cs="Calibri"/>
          <w:b/>
          <w:bCs/>
          <w:lang w:eastAsia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13.5pt;width:43.85pt;height:50.95pt;z-index:251657728;mso-wrap-distance-left:0;mso-wrap-distance-right:0" filled="t">
            <v:fill color2="black"/>
            <v:imagedata r:id="rId6" o:title="" gain="79921f" blacklevel="3924f"/>
            <w10:wrap type="topAndBottom"/>
          </v:shape>
        </w:pict>
      </w:r>
    </w:p>
    <w:p w:rsidR="00C37CD5" w:rsidRDefault="00C37CD5">
      <w:pPr>
        <w:pBdr>
          <w:bottom w:val="single" w:sz="8" w:space="1" w:color="000000"/>
        </w:pBdr>
        <w:jc w:val="center"/>
        <w:rPr>
          <w:rFonts w:cs="Calibri"/>
          <w:lang w:eastAsia="ar-SA"/>
        </w:rPr>
      </w:pPr>
      <w:r>
        <w:rPr>
          <w:rFonts w:cs="Calibri"/>
          <w:b/>
          <w:bCs/>
          <w:sz w:val="22"/>
          <w:szCs w:val="22"/>
          <w:lang w:eastAsia="ar-SA"/>
        </w:rPr>
        <w:t>АДМИНИСТРАЦИЯ  ГОРОДСКОГО ПОСЕЛЕНИЯ</w:t>
      </w:r>
      <w:r>
        <w:rPr>
          <w:rFonts w:cs="Calibri"/>
          <w:sz w:val="22"/>
          <w:szCs w:val="22"/>
          <w:lang w:eastAsia="ar-SA"/>
        </w:rPr>
        <w:t xml:space="preserve"> </w:t>
      </w:r>
      <w:r>
        <w:rPr>
          <w:rFonts w:cs="Calibri"/>
          <w:b/>
          <w:bCs/>
          <w:sz w:val="22"/>
          <w:szCs w:val="22"/>
          <w:lang w:eastAsia="ar-SA"/>
        </w:rPr>
        <w:t>ПОСЁЛОК КРАСНОЕ-НА-ВОЛГЕ  КРАСНОСЕЛЬСКОГО МУНИЦИПАЛЬНОГО РАЙОНА КОСТРОМСКОЙ ОБЛАСТИ</w:t>
      </w:r>
    </w:p>
    <w:p w:rsidR="00C37CD5" w:rsidRDefault="00C37CD5">
      <w:pPr>
        <w:ind w:firstLine="284"/>
        <w:jc w:val="center"/>
        <w:rPr>
          <w:rFonts w:cs="Calibri"/>
          <w:lang w:eastAsia="ar-SA"/>
        </w:rPr>
      </w:pPr>
    </w:p>
    <w:p w:rsidR="00C37CD5" w:rsidRDefault="00C37CD5">
      <w:pPr>
        <w:ind w:firstLine="284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ПОСТАНОВЛЕНИЕ</w:t>
      </w:r>
    </w:p>
    <w:p w:rsidR="00C37CD5" w:rsidRDefault="00C37CD5">
      <w:pPr>
        <w:ind w:firstLine="284"/>
        <w:jc w:val="center"/>
        <w:rPr>
          <w:rFonts w:cs="Calibri"/>
          <w:sz w:val="28"/>
          <w:szCs w:val="28"/>
          <w:lang w:eastAsia="ar-SA"/>
        </w:rPr>
      </w:pPr>
    </w:p>
    <w:p w:rsidR="00C37CD5" w:rsidRDefault="003D14BB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C37CD5">
        <w:rPr>
          <w:rFonts w:cs="Times New Roman"/>
          <w:sz w:val="28"/>
          <w:szCs w:val="28"/>
        </w:rPr>
        <w:t xml:space="preserve"> </w:t>
      </w:r>
      <w:r w:rsidR="00C504B9">
        <w:rPr>
          <w:rFonts w:cs="Times New Roman"/>
          <w:sz w:val="28"/>
          <w:szCs w:val="28"/>
        </w:rPr>
        <w:t>15 мая  2018</w:t>
      </w:r>
      <w:r w:rsidR="00C37CD5">
        <w:rPr>
          <w:rFonts w:cs="Times New Roman"/>
          <w:sz w:val="28"/>
          <w:szCs w:val="28"/>
        </w:rPr>
        <w:t xml:space="preserve"> года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№ </w:t>
      </w:r>
      <w:r w:rsidR="00C504B9">
        <w:rPr>
          <w:rFonts w:cs="Times New Roman"/>
          <w:sz w:val="28"/>
          <w:szCs w:val="28"/>
        </w:rPr>
        <w:t>82</w:t>
      </w:r>
    </w:p>
    <w:p w:rsidR="00C37CD5" w:rsidRDefault="00C37CD5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867576" w:rsidRPr="00867576" w:rsidRDefault="00C37CD5" w:rsidP="00867576">
      <w:pPr>
        <w:ind w:right="453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Об условиях оплаты труда работников </w:t>
      </w:r>
      <w:r w:rsidR="00867576">
        <w:rPr>
          <w:rFonts w:cs="Times New Roman"/>
          <w:color w:val="000000"/>
          <w:sz w:val="28"/>
          <w:szCs w:val="28"/>
        </w:rPr>
        <w:t xml:space="preserve"> </w:t>
      </w:r>
      <w:r w:rsidR="003D14BB">
        <w:rPr>
          <w:rFonts w:cs="Times New Roman"/>
          <w:color w:val="000000"/>
          <w:sz w:val="28"/>
          <w:szCs w:val="28"/>
        </w:rPr>
        <w:t xml:space="preserve">муниципального казенного учреждения </w:t>
      </w:r>
      <w:r w:rsidR="00867576" w:rsidRPr="005C09A8">
        <w:rPr>
          <w:rFonts w:cs="Times New Roman"/>
          <w:sz w:val="28"/>
          <w:szCs w:val="28"/>
        </w:rPr>
        <w:t>«Административное и материально-техническое управление городского поселения поселок Красное-на-Волге»</w:t>
      </w:r>
    </w:p>
    <w:p w:rsidR="003D14BB" w:rsidRPr="00923D60" w:rsidRDefault="003D14BB" w:rsidP="003D14BB">
      <w:pPr>
        <w:ind w:right="4535"/>
        <w:jc w:val="both"/>
        <w:rPr>
          <w:rFonts w:cs="Times New Roman"/>
          <w:sz w:val="28"/>
          <w:szCs w:val="28"/>
        </w:rPr>
      </w:pPr>
    </w:p>
    <w:p w:rsidR="00DF6EB6" w:rsidRDefault="00DF6EB6" w:rsidP="00DF6EB6">
      <w:pPr>
        <w:pStyle w:val="ConsPlusNormal"/>
        <w:ind w:firstLine="0"/>
        <w:jc w:val="both"/>
      </w:pPr>
    </w:p>
    <w:p w:rsidR="00C37CD5" w:rsidRPr="00DF6EB6" w:rsidRDefault="00DF6EB6" w:rsidP="00DF6EB6">
      <w:pPr>
        <w:ind w:firstLine="709"/>
        <w:jc w:val="both"/>
        <w:rPr>
          <w:rFonts w:cs="Times New Roman"/>
          <w:b/>
          <w:bCs/>
          <w:sz w:val="28"/>
          <w:szCs w:val="28"/>
        </w:rPr>
      </w:pPr>
      <w:proofErr w:type="gramStart"/>
      <w:r w:rsidRPr="00DF6EB6">
        <w:rPr>
          <w:sz w:val="28"/>
          <w:szCs w:val="28"/>
        </w:rPr>
        <w:t xml:space="preserve">В соответствии со </w:t>
      </w:r>
      <w:hyperlink r:id="rId7" w:history="1">
        <w:r w:rsidRPr="00DF6EB6">
          <w:rPr>
            <w:sz w:val="28"/>
            <w:szCs w:val="28"/>
          </w:rPr>
          <w:t>статьями 143</w:t>
        </w:r>
      </w:hyperlink>
      <w:r w:rsidRPr="00DF6EB6">
        <w:rPr>
          <w:sz w:val="28"/>
          <w:szCs w:val="28"/>
        </w:rPr>
        <w:t xml:space="preserve">, </w:t>
      </w:r>
      <w:hyperlink r:id="rId8" w:history="1">
        <w:r w:rsidRPr="00DF6EB6">
          <w:rPr>
            <w:sz w:val="28"/>
            <w:szCs w:val="28"/>
          </w:rPr>
          <w:t>144</w:t>
        </w:r>
      </w:hyperlink>
      <w:r w:rsidRPr="00DF6EB6">
        <w:rPr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DF6EB6">
          <w:rPr>
            <w:sz w:val="28"/>
            <w:szCs w:val="28"/>
          </w:rPr>
          <w:t>статьей 53</w:t>
        </w:r>
      </w:hyperlink>
      <w:r w:rsidRPr="00DF6EB6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6 октября 2003 года №131-ФЗ «</w:t>
      </w:r>
      <w:r w:rsidRPr="00DF6EB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DF6EB6">
        <w:rPr>
          <w:sz w:val="28"/>
          <w:szCs w:val="28"/>
        </w:rPr>
        <w:t>, руководствуясь</w:t>
      </w:r>
      <w:r w:rsidR="00961C6E">
        <w:rPr>
          <w:sz w:val="28"/>
          <w:szCs w:val="28"/>
        </w:rPr>
        <w:t xml:space="preserve"> статьями 30, 34</w:t>
      </w:r>
      <w:r w:rsidRPr="00DF6EB6">
        <w:rPr>
          <w:sz w:val="28"/>
          <w:szCs w:val="28"/>
        </w:rPr>
        <w:t xml:space="preserve">,  </w:t>
      </w:r>
      <w:hyperlink r:id="rId10" w:history="1">
        <w:r w:rsidRPr="00DF6EB6">
          <w:rPr>
            <w:sz w:val="28"/>
            <w:szCs w:val="28"/>
          </w:rPr>
          <w:t xml:space="preserve">частью 1 статьи </w:t>
        </w:r>
        <w:r w:rsidR="00961C6E">
          <w:rPr>
            <w:sz w:val="28"/>
            <w:szCs w:val="28"/>
          </w:rPr>
          <w:t>43</w:t>
        </w:r>
      </w:hyperlink>
      <w:r w:rsidRPr="00DF6EB6">
        <w:rPr>
          <w:sz w:val="28"/>
          <w:szCs w:val="28"/>
        </w:rPr>
        <w:t xml:space="preserve"> </w:t>
      </w:r>
      <w:r w:rsidR="00961C6E" w:rsidRPr="00923D60">
        <w:rPr>
          <w:rFonts w:cs="Times New Roman"/>
          <w:sz w:val="28"/>
          <w:szCs w:val="28"/>
        </w:rPr>
        <w:t>Устава городского пос</w:t>
      </w:r>
      <w:r w:rsidR="00961C6E">
        <w:rPr>
          <w:rFonts w:cs="Times New Roman"/>
          <w:sz w:val="28"/>
          <w:szCs w:val="28"/>
        </w:rPr>
        <w:t xml:space="preserve">еления поселок Красное-на-Волге </w:t>
      </w:r>
      <w:r w:rsidR="00961C6E" w:rsidRPr="00923D60">
        <w:rPr>
          <w:rFonts w:cs="Times New Roman"/>
          <w:sz w:val="28"/>
          <w:szCs w:val="28"/>
        </w:rPr>
        <w:t>Красносельского муниципального района  Костромской области</w:t>
      </w:r>
      <w:r w:rsidR="00961C6E">
        <w:rPr>
          <w:rFonts w:cs="Times New Roman"/>
          <w:sz w:val="28"/>
          <w:szCs w:val="28"/>
        </w:rPr>
        <w:t>,</w:t>
      </w:r>
      <w:r w:rsidRPr="00DF6EB6">
        <w:rPr>
          <w:rFonts w:cs="Times New Roman"/>
          <w:sz w:val="28"/>
          <w:szCs w:val="28"/>
        </w:rPr>
        <w:t xml:space="preserve"> </w:t>
      </w:r>
      <w:r w:rsidR="00C37CD5" w:rsidRPr="00DF6EB6">
        <w:rPr>
          <w:rFonts w:cs="Times New Roman"/>
          <w:sz w:val="28"/>
          <w:szCs w:val="28"/>
        </w:rPr>
        <w:t>администрация городского поселения поселок Красное-на-Волге Красносельского муниципального района Костромской области</w:t>
      </w:r>
      <w:proofErr w:type="gramEnd"/>
    </w:p>
    <w:p w:rsidR="00C37CD5" w:rsidRDefault="00C37CD5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B158F" w:rsidRDefault="00C37CD5" w:rsidP="00DB15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ПОСТАНОВЛЯЕТ:</w:t>
      </w:r>
    </w:p>
    <w:p w:rsidR="00D57D67" w:rsidRPr="005C09A8" w:rsidRDefault="00C37CD5" w:rsidP="00DB15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 </w:t>
      </w:r>
      <w:r w:rsidR="00977CCA">
        <w:rPr>
          <w:rFonts w:cs="Times New Roman"/>
          <w:sz w:val="28"/>
          <w:szCs w:val="28"/>
        </w:rPr>
        <w:t>Утвердить п</w:t>
      </w:r>
      <w:r w:rsidR="00D57D67">
        <w:rPr>
          <w:rFonts w:cs="Times New Roman"/>
          <w:sz w:val="28"/>
          <w:szCs w:val="28"/>
        </w:rPr>
        <w:t xml:space="preserve">рилагаемое Положение об </w:t>
      </w:r>
      <w:r w:rsidR="00977CCA">
        <w:rPr>
          <w:rFonts w:cs="Times New Roman"/>
          <w:color w:val="000000"/>
          <w:sz w:val="28"/>
          <w:szCs w:val="28"/>
        </w:rPr>
        <w:t xml:space="preserve">оплате труда работников муниципального казенного учреждения </w:t>
      </w:r>
      <w:r w:rsidR="00D57D67" w:rsidRPr="005C09A8">
        <w:rPr>
          <w:rFonts w:cs="Times New Roman"/>
          <w:sz w:val="28"/>
          <w:szCs w:val="28"/>
        </w:rPr>
        <w:t>«Административное и материально-техническое управление городского поселения поселок Красное-на-Волге»</w:t>
      </w:r>
      <w:r w:rsidR="0009774A">
        <w:rPr>
          <w:rFonts w:cs="Times New Roman"/>
          <w:sz w:val="28"/>
          <w:szCs w:val="28"/>
        </w:rPr>
        <w:t>.</w:t>
      </w:r>
    </w:p>
    <w:p w:rsidR="00C37CD5" w:rsidRDefault="00C37CD5" w:rsidP="00D57D67">
      <w:pPr>
        <w:ind w:right="-1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2. Расходы, связанные с реализацией настоящего постановления, осуществляются в пределах средств, предусмотренных в местном бюдж</w:t>
      </w:r>
      <w:r w:rsidR="00C310FC">
        <w:rPr>
          <w:rFonts w:cs="Times New Roman"/>
          <w:sz w:val="28"/>
          <w:szCs w:val="28"/>
        </w:rPr>
        <w:t>ете на очередной финансовый год.</w:t>
      </w:r>
    </w:p>
    <w:p w:rsidR="00C37CD5" w:rsidRDefault="00EE5907">
      <w:pPr>
        <w:ind w:left="21" w:firstLine="713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</w:t>
      </w:r>
      <w:r w:rsidR="00C37CD5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="00C37CD5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="00C37CD5">
        <w:rPr>
          <w:rFonts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cs="Times New Roman"/>
          <w:color w:val="000000"/>
          <w:sz w:val="28"/>
          <w:szCs w:val="28"/>
        </w:rPr>
        <w:t xml:space="preserve"> заведующего отделом экономики и </w:t>
      </w:r>
      <w:r w:rsidR="00C37CD5">
        <w:rPr>
          <w:rFonts w:cs="Times New Roman"/>
          <w:color w:val="000000"/>
          <w:sz w:val="28"/>
          <w:szCs w:val="28"/>
        </w:rPr>
        <w:t>финансов Елфимову А.С.</w:t>
      </w:r>
    </w:p>
    <w:p w:rsidR="00C37CD5" w:rsidRPr="00EE5907" w:rsidRDefault="00C37CD5">
      <w:pPr>
        <w:ind w:firstLine="68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Настоящее постановление вступает в силу </w:t>
      </w:r>
      <w:r w:rsidR="00EE5907" w:rsidRPr="00EE5907"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 w:rsidR="00EE5907" w:rsidRPr="00DB158F">
        <w:rPr>
          <w:sz w:val="28"/>
          <w:szCs w:val="28"/>
        </w:rPr>
        <w:t>с 1</w:t>
      </w:r>
      <w:r w:rsidR="00C504B9" w:rsidRPr="00DB158F">
        <w:rPr>
          <w:sz w:val="28"/>
          <w:szCs w:val="28"/>
        </w:rPr>
        <w:t>6</w:t>
      </w:r>
      <w:r w:rsidR="00EE5907" w:rsidRPr="00DB158F">
        <w:rPr>
          <w:sz w:val="28"/>
          <w:szCs w:val="28"/>
        </w:rPr>
        <w:t xml:space="preserve"> </w:t>
      </w:r>
      <w:r w:rsidR="00C504B9" w:rsidRPr="00DB158F">
        <w:rPr>
          <w:sz w:val="28"/>
          <w:szCs w:val="28"/>
        </w:rPr>
        <w:t>мая</w:t>
      </w:r>
      <w:r w:rsidR="00677929" w:rsidRPr="00DB158F">
        <w:rPr>
          <w:sz w:val="28"/>
          <w:szCs w:val="28"/>
        </w:rPr>
        <w:t xml:space="preserve"> </w:t>
      </w:r>
      <w:r w:rsidR="00EE5907" w:rsidRPr="00DB158F">
        <w:rPr>
          <w:sz w:val="28"/>
          <w:szCs w:val="28"/>
        </w:rPr>
        <w:t>201</w:t>
      </w:r>
      <w:r w:rsidR="00677929">
        <w:rPr>
          <w:sz w:val="28"/>
          <w:szCs w:val="28"/>
        </w:rPr>
        <w:t>8</w:t>
      </w:r>
      <w:r w:rsidR="00EE5907" w:rsidRPr="00EE5907">
        <w:rPr>
          <w:sz w:val="28"/>
          <w:szCs w:val="28"/>
        </w:rPr>
        <w:t xml:space="preserve"> года</w:t>
      </w:r>
      <w:r w:rsidRPr="00EE5907">
        <w:rPr>
          <w:rFonts w:cs="Times New Roman"/>
          <w:sz w:val="28"/>
          <w:szCs w:val="28"/>
        </w:rPr>
        <w:t>.</w:t>
      </w:r>
    </w:p>
    <w:p w:rsidR="00C37CD5" w:rsidRDefault="00C37CD5">
      <w:pPr>
        <w:ind w:firstLine="689"/>
        <w:jc w:val="both"/>
        <w:rPr>
          <w:rFonts w:cs="Times New Roman"/>
          <w:sz w:val="28"/>
          <w:szCs w:val="28"/>
        </w:rPr>
      </w:pPr>
    </w:p>
    <w:p w:rsidR="00C37CD5" w:rsidRDefault="00C37CD5">
      <w:pPr>
        <w:ind w:firstLine="689"/>
        <w:jc w:val="both"/>
        <w:rPr>
          <w:rFonts w:cs="Times New Roman"/>
          <w:sz w:val="28"/>
          <w:szCs w:val="28"/>
        </w:rPr>
      </w:pPr>
    </w:p>
    <w:p w:rsidR="00C37CD5" w:rsidRDefault="00C37CD5">
      <w:pPr>
        <w:ind w:firstLine="68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Глава городского поселения:                                                    В.Н. Недорезов</w:t>
      </w:r>
    </w:p>
    <w:p w:rsidR="00C37CD5" w:rsidRDefault="00C37CD5">
      <w:pPr>
        <w:ind w:firstLine="689"/>
        <w:jc w:val="both"/>
        <w:rPr>
          <w:rFonts w:cs="Times New Roman"/>
        </w:rPr>
      </w:pPr>
    </w:p>
    <w:p w:rsidR="00C37CD5" w:rsidRDefault="00C37CD5" w:rsidP="00D57D67">
      <w:pPr>
        <w:jc w:val="both"/>
        <w:rPr>
          <w:rFonts w:cs="Times New Roman"/>
          <w:sz w:val="28"/>
          <w:szCs w:val="28"/>
        </w:rPr>
      </w:pPr>
    </w:p>
    <w:p w:rsidR="00C37CD5" w:rsidRDefault="00FD782C" w:rsidP="00D57D67">
      <w:pPr>
        <w:pageBreakBefore/>
        <w:ind w:firstLine="689"/>
        <w:jc w:val="right"/>
        <w:rPr>
          <w:rFonts w:cs="Times New Roman"/>
        </w:rPr>
      </w:pPr>
      <w:r>
        <w:rPr>
          <w:rFonts w:cs="Times New Roman"/>
        </w:rPr>
        <w:lastRenderedPageBreak/>
        <w:t>У</w:t>
      </w:r>
      <w:r w:rsidR="00C37CD5">
        <w:rPr>
          <w:rFonts w:cs="Times New Roman"/>
        </w:rPr>
        <w:t>тверждено</w:t>
      </w:r>
    </w:p>
    <w:p w:rsidR="00C37CD5" w:rsidRDefault="00C37CD5">
      <w:pPr>
        <w:ind w:firstLine="689"/>
        <w:jc w:val="right"/>
        <w:rPr>
          <w:rFonts w:eastAsia="Times New Roman" w:cs="Times New Roman"/>
        </w:rPr>
      </w:pPr>
      <w:r>
        <w:rPr>
          <w:rFonts w:cs="Times New Roman"/>
        </w:rPr>
        <w:t>постановлением администрации</w:t>
      </w:r>
    </w:p>
    <w:p w:rsidR="00C37CD5" w:rsidRDefault="00C37CD5">
      <w:pPr>
        <w:ind w:firstLine="689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городского поселения поселок Красное-на-Волге</w:t>
      </w:r>
    </w:p>
    <w:p w:rsidR="00C37CD5" w:rsidRDefault="00C37CD5">
      <w:pPr>
        <w:ind w:firstLine="689"/>
        <w:jc w:val="right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Красносельского муниципального района</w:t>
      </w:r>
    </w:p>
    <w:p w:rsidR="00C37CD5" w:rsidRDefault="00C37CD5">
      <w:pPr>
        <w:ind w:firstLine="689"/>
        <w:jc w:val="right"/>
        <w:rPr>
          <w:rFonts w:cs="Times New Roman"/>
        </w:rPr>
      </w:pPr>
      <w:r>
        <w:rPr>
          <w:rFonts w:cs="Times New Roman"/>
        </w:rPr>
        <w:t>Костромской области</w:t>
      </w:r>
    </w:p>
    <w:p w:rsidR="00C37CD5" w:rsidRPr="002D53BC" w:rsidRDefault="00FD782C">
      <w:pPr>
        <w:ind w:firstLine="689"/>
        <w:jc w:val="right"/>
        <w:rPr>
          <w:rFonts w:cs="Times New Roman"/>
        </w:rPr>
      </w:pPr>
      <w:r w:rsidRPr="002D53BC">
        <w:rPr>
          <w:rFonts w:cs="Times New Roman"/>
        </w:rPr>
        <w:t xml:space="preserve">от  </w:t>
      </w:r>
      <w:r w:rsidR="00DB158F">
        <w:rPr>
          <w:rFonts w:cs="Times New Roman"/>
        </w:rPr>
        <w:t xml:space="preserve">15 мая </w:t>
      </w:r>
      <w:r w:rsidR="00342F95" w:rsidRPr="00DB158F">
        <w:rPr>
          <w:rFonts w:cs="Times New Roman"/>
        </w:rPr>
        <w:t xml:space="preserve"> 2018</w:t>
      </w:r>
      <w:r w:rsidRPr="00DB158F">
        <w:rPr>
          <w:rFonts w:cs="Times New Roman"/>
        </w:rPr>
        <w:t xml:space="preserve"> года № </w:t>
      </w:r>
      <w:r w:rsidR="00DB158F">
        <w:rPr>
          <w:rFonts w:cs="Times New Roman"/>
        </w:rPr>
        <w:t>82</w:t>
      </w:r>
    </w:p>
    <w:p w:rsidR="00C37CD5" w:rsidRDefault="00C37CD5">
      <w:pPr>
        <w:ind w:firstLine="689"/>
        <w:jc w:val="both"/>
        <w:rPr>
          <w:rFonts w:cs="Times New Roman"/>
        </w:rPr>
      </w:pPr>
    </w:p>
    <w:p w:rsidR="00C37CD5" w:rsidRDefault="00C37CD5">
      <w:pPr>
        <w:ind w:firstLine="689"/>
        <w:jc w:val="center"/>
        <w:rPr>
          <w:rFonts w:cs="Times New Roman"/>
        </w:rPr>
      </w:pPr>
    </w:p>
    <w:p w:rsidR="00FD782C" w:rsidRPr="003F137D" w:rsidRDefault="00C37CD5" w:rsidP="00FD782C">
      <w:pPr>
        <w:ind w:firstLine="689"/>
        <w:jc w:val="center"/>
        <w:rPr>
          <w:rFonts w:cs="Times New Roman"/>
          <w:b/>
          <w:bCs/>
        </w:rPr>
      </w:pPr>
      <w:r w:rsidRPr="003F137D">
        <w:rPr>
          <w:rFonts w:cs="Times New Roman"/>
          <w:b/>
          <w:bCs/>
        </w:rPr>
        <w:t xml:space="preserve">ПОЛОЖЕНИЕ </w:t>
      </w:r>
    </w:p>
    <w:p w:rsidR="00D57D67" w:rsidRPr="00D57D67" w:rsidRDefault="00FD782C" w:rsidP="00D57D67">
      <w:pPr>
        <w:ind w:right="-1"/>
        <w:jc w:val="center"/>
        <w:rPr>
          <w:rFonts w:cs="Times New Roman"/>
        </w:rPr>
      </w:pPr>
      <w:r w:rsidRPr="00D57D67">
        <w:rPr>
          <w:rFonts w:cs="Times New Roman"/>
          <w:color w:val="000000"/>
        </w:rPr>
        <w:t xml:space="preserve">оплате труда работников муниципального казенного учреждения </w:t>
      </w:r>
      <w:r w:rsidR="00D57D67" w:rsidRPr="00D57D67">
        <w:rPr>
          <w:rFonts w:cs="Times New Roman"/>
        </w:rPr>
        <w:t>«Административное и материально-техническое управление городского поселения поселок Красное-на-Волге»</w:t>
      </w:r>
    </w:p>
    <w:p w:rsidR="00C37CD5" w:rsidRDefault="00C37CD5" w:rsidP="00D57D67">
      <w:pPr>
        <w:jc w:val="center"/>
        <w:rPr>
          <w:rFonts w:cs="Times New Roman"/>
        </w:rPr>
      </w:pPr>
    </w:p>
    <w:p w:rsidR="00C37CD5" w:rsidRDefault="00C37CD5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C37CD5" w:rsidRDefault="00C37CD5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C37CD5" w:rsidRPr="009F523F" w:rsidRDefault="00C37CD5" w:rsidP="0056319B">
      <w:pPr>
        <w:ind w:right="-1" w:firstLine="567"/>
        <w:jc w:val="both"/>
        <w:rPr>
          <w:rFonts w:cs="Times New Roman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>Настоящее Положение разработано в соответствии с требованиями Трудового кодекса  иными нормами действующего трудового законодательства Российской Федерации, Законом Костромской области от 24 апреля 2008 года № 302-4-ЗКО «Об установлении основ отраслевых систем оплаты труда работников государственных учреждений Костромской области» и является локальным нормативным актом, регламентирующим принципы формирования системы оплаты труда, порядок расчета сумм оплаты труда, критерии оценки труда, установления компенсационных и стимулирующих</w:t>
      </w:r>
      <w:proofErr w:type="gramEnd"/>
      <w:r>
        <w:rPr>
          <w:rFonts w:cs="Calibri"/>
        </w:rPr>
        <w:t xml:space="preserve"> выплат, премирования работников, в </w:t>
      </w:r>
      <w:r>
        <w:rPr>
          <w:rFonts w:eastAsia="Courier New" w:cs="Calibri"/>
        </w:rPr>
        <w:t xml:space="preserve">муниципальном казенном учреждении </w:t>
      </w:r>
      <w:r w:rsidR="009F523F" w:rsidRPr="00D57D67">
        <w:rPr>
          <w:rFonts w:cs="Times New Roman"/>
        </w:rPr>
        <w:t>«Административное и материально-техническое управление городского пос</w:t>
      </w:r>
      <w:r w:rsidR="009F523F">
        <w:rPr>
          <w:rFonts w:cs="Times New Roman"/>
        </w:rPr>
        <w:t xml:space="preserve">еления поселок Красное-на-Волге» </w:t>
      </w:r>
      <w:r>
        <w:rPr>
          <w:rFonts w:cs="Calibri"/>
        </w:rPr>
        <w:t>(далее - Учреждение или Работодатель).</w:t>
      </w:r>
    </w:p>
    <w:p w:rsidR="00C37CD5" w:rsidRDefault="00C37CD5">
      <w:pPr>
        <w:autoSpaceDE w:val="0"/>
        <w:ind w:firstLine="567"/>
        <w:jc w:val="both"/>
        <w:rPr>
          <w:rFonts w:cs="Calibri"/>
        </w:rPr>
      </w:pPr>
      <w:r>
        <w:rPr>
          <w:rFonts w:cs="Calibri"/>
        </w:rPr>
        <w:t xml:space="preserve">1.2. Условия оплаты труда, установленные в соответствии с Положением, включая размеры должностного оклада, выплаты компенсационного характера и выплаты стимулирующего характера, являются обязательными для включения в трудовой договор с работником.  </w:t>
      </w:r>
    </w:p>
    <w:p w:rsidR="00C37CD5" w:rsidRDefault="00C37CD5">
      <w:pPr>
        <w:autoSpaceDE w:val="0"/>
        <w:ind w:firstLine="540"/>
        <w:jc w:val="both"/>
        <w:rPr>
          <w:rFonts w:cs="Times New Roman"/>
        </w:rPr>
      </w:pPr>
      <w:r>
        <w:rPr>
          <w:rFonts w:cs="Calibri"/>
        </w:rPr>
        <w:t>1.3. Ежемесячно не позднее дня выплаты заработной платы работнику выдается расчетный лист, в котором указываются составные части заработной платы, причитающиеся ему за соответствующий период, размеры иных сумм, начисленных работнику, размеры и основания произведенных удержаний, общая денежная сумма, подлежащая выплате.  Форма  расчетного листка приводится в приложении 1 к данному Положению.</w:t>
      </w:r>
    </w:p>
    <w:p w:rsidR="00C37CD5" w:rsidRDefault="00C37CD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1.4. Работодатель обязан обеспечить выплату месячной заработной платы работникам, полностью отработавшим за этот период норму рабочего времени и выполнившим нормы труда (трудовые обязанности), в размере не ниже минимального </w:t>
      </w:r>
      <w:proofErr w:type="gramStart"/>
      <w:r>
        <w:rPr>
          <w:rFonts w:cs="Times New Roman"/>
        </w:rPr>
        <w:t>размера оплаты труда</w:t>
      </w:r>
      <w:proofErr w:type="gramEnd"/>
      <w:r>
        <w:rPr>
          <w:rFonts w:cs="Times New Roman"/>
        </w:rPr>
        <w:t>, установленного федеральным законодательством.</w:t>
      </w:r>
    </w:p>
    <w:p w:rsidR="00C37CD5" w:rsidRDefault="00C37CD5">
      <w:pPr>
        <w:ind w:firstLine="540"/>
        <w:jc w:val="both"/>
        <w:rPr>
          <w:rFonts w:cs="Calibri"/>
        </w:rPr>
      </w:pPr>
      <w:proofErr w:type="gramStart"/>
      <w:r>
        <w:rPr>
          <w:rFonts w:cs="Times New Roman"/>
        </w:rPr>
        <w:t>В целях соблюдения государственных гарантий по оплате труда и в случае,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то есть с учетом всех выплат компенсационного и стимулирующего характера, будет ниже минимального размера оплаты труда, установленного федеральным законодательством, работнику производится доплата до минимального размера оплаты</w:t>
      </w:r>
      <w:proofErr w:type="gramEnd"/>
      <w:r>
        <w:rPr>
          <w:rFonts w:cs="Times New Roman"/>
        </w:rPr>
        <w:t xml:space="preserve"> труда за счет средств местного бюджета в пределах доведенных бюджетных ассигнований по фонду оплаты труда.  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1.5. Оплата труда работников, занятых по совместительству, а также на условиях неполного рабочего времени </w:t>
      </w:r>
      <w:r>
        <w:rPr>
          <w:rFonts w:cs="Times New Roman"/>
        </w:rPr>
        <w:t>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</w:t>
      </w:r>
      <w:r>
        <w:rPr>
          <w:rFonts w:cs="Calibri"/>
        </w:rPr>
        <w:t xml:space="preserve">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1.6. Положение распространяется на всех работников учреждения.</w:t>
      </w:r>
    </w:p>
    <w:p w:rsidR="00C37CD5" w:rsidRDefault="00C37CD5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Calibri"/>
        </w:rPr>
        <w:t>1.7. Работникам учреждения предоставляются гарантии и компенсации, предусмотренные законодательством Российской Федерации и Костромской области.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Times New Roman"/>
          <w:color w:val="000000"/>
        </w:rPr>
        <w:t xml:space="preserve">При наступлении у работника права на изменение </w:t>
      </w:r>
      <w:proofErr w:type="gramStart"/>
      <w:r>
        <w:rPr>
          <w:rFonts w:cs="Times New Roman"/>
          <w:color w:val="000000"/>
        </w:rPr>
        <w:t>размера оплаты труда</w:t>
      </w:r>
      <w:proofErr w:type="gramEnd"/>
      <w:r>
        <w:rPr>
          <w:rFonts w:cs="Times New Roman"/>
          <w:color w:val="000000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1.8. Заработная плата работников учреждения предельными размерами не ограничивается.</w:t>
      </w:r>
    </w:p>
    <w:p w:rsidR="00C37CD5" w:rsidRDefault="00C37CD5">
      <w:pPr>
        <w:autoSpaceDE w:val="0"/>
        <w:ind w:firstLine="540"/>
        <w:jc w:val="both"/>
        <w:rPr>
          <w:rFonts w:cs="Times New Roman"/>
        </w:rPr>
      </w:pPr>
      <w:r>
        <w:rPr>
          <w:rFonts w:cs="Calibri"/>
        </w:rPr>
        <w:t xml:space="preserve">1.9. Фонд оплаты труда работников  учреждения  формируется на календарный год, исходя из объема  бюджетных ассигнований местного бюджета городского поселения поселок Красное-на-Волге на обеспечение выполнения функций </w:t>
      </w:r>
      <w:r>
        <w:t>учреждения и соответствующих лимитов бюджетных обязательств в части оплаты труда работников.</w:t>
      </w:r>
    </w:p>
    <w:p w:rsidR="00C37CD5" w:rsidRDefault="00C37CD5">
      <w:pPr>
        <w:autoSpaceDE w:val="0"/>
        <w:ind w:firstLine="540"/>
        <w:jc w:val="both"/>
      </w:pPr>
      <w:r>
        <w:rPr>
          <w:rFonts w:cs="Times New Roman"/>
        </w:rPr>
        <w:t>1.10. Заработная плата работников, включая размеры должностных окладов, выплаты стимулирующего и компенсационного характера отражаются в штатном расписании. Штатное расписание Учреждения утверждается директором учреждения по согласованию с учредителем и включает в себя все должности служащих (профессии рабочих)  Учреждения.</w:t>
      </w:r>
    </w:p>
    <w:p w:rsidR="00C37CD5" w:rsidRDefault="00C37CD5">
      <w:pPr>
        <w:pStyle w:val="a6"/>
        <w:spacing w:after="0"/>
        <w:ind w:firstLine="555"/>
        <w:jc w:val="both"/>
        <w:rPr>
          <w:rFonts w:cs="Calibri"/>
        </w:rPr>
      </w:pPr>
      <w:r>
        <w:t xml:space="preserve">1.11. </w:t>
      </w:r>
      <w:r>
        <w:rPr>
          <w:rFonts w:cs="Times New Roman"/>
          <w:color w:val="000000"/>
        </w:rPr>
        <w:t>При увеличении (индексации) базовых окладов их размеры подлежат округлению до целого рубля в сторону увеличения.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1.12. Средства заработной платы вакантных должностей распределяются на следующие цели: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1) доплата за совмещение должностей (профессий);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2) стимулирование работников Учреждения к эффективному и качественному результату труда;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 xml:space="preserve">3) </w:t>
      </w:r>
      <w:proofErr w:type="gramStart"/>
      <w:r>
        <w:rPr>
          <w:rFonts w:cs="Calibri"/>
        </w:rPr>
        <w:t>другие</w:t>
      </w:r>
      <w:proofErr w:type="gramEnd"/>
      <w:r>
        <w:rPr>
          <w:rFonts w:cs="Calibri"/>
        </w:rPr>
        <w:t xml:space="preserve"> не противоречащие законодательству Российской Федерации выплаты направленные на оплату труда работников Учреждения.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1.13.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соблюдением настоящего Положения осуществляет директор учреждения. Директор учреждения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C37CD5" w:rsidRDefault="00C37CD5">
      <w:pPr>
        <w:autoSpaceDE w:val="0"/>
        <w:ind w:firstLine="540"/>
        <w:jc w:val="both"/>
        <w:rPr>
          <w:rFonts w:cs="Times New Roman"/>
        </w:rPr>
      </w:pPr>
      <w:r>
        <w:rPr>
          <w:rFonts w:cs="Calibri"/>
        </w:rPr>
        <w:t>1.14. Ответственность за исчисление заработной платы, доплат, надбавок, компенсаций, премий сотрудникам несет главный бухгалтер Учреждения.</w:t>
      </w:r>
    </w:p>
    <w:p w:rsidR="00C37CD5" w:rsidRDefault="00C37CD5">
      <w:pPr>
        <w:autoSpaceDE w:val="0"/>
        <w:ind w:firstLine="540"/>
        <w:jc w:val="center"/>
        <w:rPr>
          <w:rFonts w:cs="Times New Roman"/>
        </w:rPr>
      </w:pPr>
    </w:p>
    <w:p w:rsidR="00C37CD5" w:rsidRDefault="00C37CD5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DB6C5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2. УСЛОВИЯ ОПЛАТЫ ТРУДА РАБОТНИКОВ УЧРЕЖДЕНИЯ</w:t>
      </w:r>
    </w:p>
    <w:p w:rsidR="00C37CD5" w:rsidRDefault="00C37CD5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2.1. Система оплаты труда работников учреждения установлена с учетом: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 xml:space="preserve">1) Единого квалификационного справочника </w:t>
      </w:r>
      <w:r>
        <w:rPr>
          <w:rFonts w:cs="Calibri"/>
          <w:color w:val="0000FF"/>
        </w:rPr>
        <w:t xml:space="preserve"> </w:t>
      </w:r>
      <w:r>
        <w:rPr>
          <w:rFonts w:cs="Calibri"/>
        </w:rPr>
        <w:t>должностей руководителей, специалистов и служащих;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 xml:space="preserve">2) Единого тарифно-квалификационного справочника  работ и профессий рабочих; 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 xml:space="preserve">3) </w:t>
      </w:r>
      <w:r w:rsidR="003F137D">
        <w:rPr>
          <w:rFonts w:cs="Calibri"/>
        </w:rPr>
        <w:t>рекомендаций Российской трехсторонней комиссии по регулированию социально-трудовых отношений</w:t>
      </w:r>
      <w:r>
        <w:rPr>
          <w:rFonts w:cs="Calibri"/>
        </w:rPr>
        <w:t>;</w:t>
      </w:r>
    </w:p>
    <w:p w:rsidR="00C37CD5" w:rsidRDefault="00C37CD5">
      <w:pPr>
        <w:autoSpaceDE w:val="0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>4)</w:t>
      </w:r>
      <w:r w:rsidR="003F137D" w:rsidRPr="003F137D">
        <w:rPr>
          <w:rFonts w:cs="Calibri"/>
        </w:rPr>
        <w:t xml:space="preserve"> </w:t>
      </w:r>
      <w:r w:rsidR="003F137D">
        <w:rPr>
          <w:rFonts w:cs="Calibri"/>
        </w:rPr>
        <w:t>обеспечения государственных гарантий по оплате труда</w:t>
      </w:r>
      <w:r>
        <w:rPr>
          <w:rFonts w:cs="Calibri"/>
        </w:rPr>
        <w:t>;</w:t>
      </w:r>
    </w:p>
    <w:p w:rsidR="00BB641F" w:rsidRDefault="00BB641F">
      <w:pPr>
        <w:autoSpaceDE w:val="0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 xml:space="preserve">5) </w:t>
      </w:r>
      <w:r>
        <w:t>базовых окладо</w:t>
      </w:r>
      <w:r w:rsidR="00E50EF6">
        <w:t>в,</w:t>
      </w:r>
      <w:r>
        <w:t xml:space="preserve"> базовых ставок заработной платы по профессиональным квалификационным группам;</w:t>
      </w:r>
    </w:p>
    <w:p w:rsidR="00C37CD5" w:rsidRDefault="00BB641F">
      <w:pPr>
        <w:autoSpaceDE w:val="0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>6</w:t>
      </w:r>
      <w:r w:rsidR="00C37CD5">
        <w:rPr>
          <w:rFonts w:cs="Calibri"/>
        </w:rPr>
        <w:t>) должностных окладов;</w:t>
      </w:r>
    </w:p>
    <w:p w:rsidR="00C37CD5" w:rsidRDefault="00BB641F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7</w:t>
      </w:r>
      <w:r w:rsidR="00C37CD5">
        <w:rPr>
          <w:rFonts w:cs="Calibri"/>
        </w:rPr>
        <w:t xml:space="preserve">) перечня выплат компенсационного характера в  Учреждении;  </w:t>
      </w:r>
    </w:p>
    <w:p w:rsidR="00C37CD5" w:rsidRDefault="00BB641F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8</w:t>
      </w:r>
      <w:r w:rsidR="00C37CD5">
        <w:rPr>
          <w:rFonts w:cs="Calibri"/>
        </w:rPr>
        <w:t>) перечня выплат стимулирующего характера в  Учреждении;</w:t>
      </w:r>
    </w:p>
    <w:p w:rsidR="00C37CD5" w:rsidRDefault="00BB641F">
      <w:pPr>
        <w:autoSpaceDE w:val="0"/>
        <w:ind w:firstLine="540"/>
        <w:jc w:val="both"/>
        <w:rPr>
          <w:rFonts w:cs="Calibri"/>
        </w:rPr>
      </w:pPr>
      <w:r>
        <w:rPr>
          <w:rFonts w:cs="Times New Roman"/>
        </w:rPr>
        <w:t>9</w:t>
      </w:r>
      <w:r w:rsidR="00C37CD5">
        <w:rPr>
          <w:rFonts w:cs="Times New Roman"/>
        </w:rPr>
        <w:t>) мнения  трудового коллектива учреждения.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2.2. Оплата труда работников осуществляется с учетом их квалификации, сложности выполняемой ими работы, количества и качества затраченного труда, степени самостоятельности и ответственности при выполнении поставленных задач, а также трудового вклада работников в результаты деятельности Учреждения.</w:t>
      </w:r>
    </w:p>
    <w:p w:rsidR="00C37CD5" w:rsidRPr="00C310FC" w:rsidRDefault="00C37CD5">
      <w:pPr>
        <w:autoSpaceDE w:val="0"/>
        <w:ind w:firstLine="540"/>
        <w:jc w:val="both"/>
        <w:rPr>
          <w:rFonts w:cs="Times New Roman"/>
        </w:rPr>
      </w:pPr>
      <w:r>
        <w:rPr>
          <w:rFonts w:cs="Calibri"/>
        </w:rPr>
        <w:t xml:space="preserve">2.3. Месячная заработная плата работника, отработавшего за этот период норму рабочего времени и выполнившего трудовые обязанности, не может быть ниже МРОТ (минимального </w:t>
      </w:r>
      <w:proofErr w:type="gramStart"/>
      <w:r>
        <w:rPr>
          <w:rFonts w:cs="Calibri"/>
        </w:rPr>
        <w:t>размера оплаты труда</w:t>
      </w:r>
      <w:proofErr w:type="gramEnd"/>
      <w:r>
        <w:rPr>
          <w:rFonts w:cs="Calibri"/>
        </w:rPr>
        <w:t xml:space="preserve">), установленного Федеральным законом от 19.06.2000 </w:t>
      </w:r>
      <w:r w:rsidRPr="00C310FC">
        <w:rPr>
          <w:rFonts w:cs="Calibri"/>
        </w:rPr>
        <w:t>№ 82-ФЗ «О минимальном размере оплаты труда».</w:t>
      </w:r>
    </w:p>
    <w:p w:rsidR="00C37CD5" w:rsidRDefault="00C37CD5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Доплата до минимального размера оплаты труда осуществляется за счет средств местного бюджета в пределах доведенных бюджетных ассигнований по фонду оплаты труда,   рассчитывается как разница между минимальным размером оплаты труда, установленным федеральным законодательством, в зависимости от фактически отработанного рабочего времени в расчетном периоде и месячной заработной платой работника, исчисленной в установленном порядке в соответствии с принятой системой оплаты труда, то есть</w:t>
      </w:r>
      <w:proofErr w:type="gramEnd"/>
      <w:r>
        <w:rPr>
          <w:rFonts w:cs="Times New Roman"/>
        </w:rPr>
        <w:t xml:space="preserve"> с учетом всех выплат компенсационного и стимулирующего характера, исходя из выполненной работы, фактически отработанного рабочего времени в расчетном периоде. Устанавливается ежемесячно приказом директора учреждения.</w:t>
      </w:r>
    </w:p>
    <w:p w:rsidR="00C37CD5" w:rsidRDefault="00C37CD5">
      <w:pPr>
        <w:pStyle w:val="a6"/>
        <w:spacing w:after="0"/>
        <w:ind w:firstLine="567"/>
        <w:jc w:val="both"/>
        <w:rPr>
          <w:rFonts w:cs="Calibri"/>
        </w:rPr>
      </w:pPr>
      <w:r w:rsidRPr="001B5969">
        <w:rPr>
          <w:rFonts w:cs="Times New Roman"/>
        </w:rPr>
        <w:t>2.4</w:t>
      </w:r>
      <w:r w:rsidRPr="0009254C">
        <w:rPr>
          <w:rFonts w:cs="Times New Roman"/>
        </w:rPr>
        <w:t>.</w:t>
      </w:r>
      <w:r>
        <w:rPr>
          <w:rFonts w:cs="Times New Roman"/>
        </w:rPr>
        <w:t xml:space="preserve"> Размеры базовых окладов по профессиональным квалификационным группам работников Учреждения устанавливаются </w:t>
      </w:r>
      <w:r w:rsidR="003408B6">
        <w:rPr>
          <w:rFonts w:cs="Times New Roman"/>
        </w:rPr>
        <w:t xml:space="preserve">в </w:t>
      </w:r>
      <w:r>
        <w:rPr>
          <w:rFonts w:cs="Times New Roman"/>
        </w:rPr>
        <w:t>приложени</w:t>
      </w:r>
      <w:r w:rsidR="003408B6">
        <w:rPr>
          <w:rFonts w:cs="Times New Roman"/>
        </w:rPr>
        <w:t>и № 2 к настоящему Положению</w:t>
      </w:r>
      <w:r>
        <w:rPr>
          <w:rFonts w:cs="Times New Roman"/>
        </w:rPr>
        <w:t>.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2.5. Должностной оклад работника устанавливается на уровне величины базового оклада умноженного на соответствующий коэффициент по должности. 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2.6. Коэффициент по должности (Кд) устанавливается работникам учреждения в зависимости </w:t>
      </w:r>
      <w:r w:rsidR="00D250FA">
        <w:t xml:space="preserve">от значения должности внутри квалификационного уровня профессиональной квалификационной группы </w:t>
      </w:r>
      <w:r>
        <w:rPr>
          <w:rFonts w:cs="Calibri"/>
        </w:rPr>
        <w:t>согласно приложению № 2  к настоящему Положению.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2.7. С учетом условий труда работникам учреждения устанавливаются выплаты компенсационного характера.</w:t>
      </w:r>
    </w:p>
    <w:p w:rsidR="00C37CD5" w:rsidRDefault="00C37CD5">
      <w:pPr>
        <w:autoSpaceDE w:val="0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 xml:space="preserve">Выплаты компенсационного характера устанавливаются в процентах к </w:t>
      </w:r>
      <w:r w:rsidR="006F7A4F">
        <w:rPr>
          <w:rFonts w:cs="Calibri"/>
        </w:rPr>
        <w:t xml:space="preserve">должностным </w:t>
      </w:r>
      <w:r w:rsidR="00D250FA">
        <w:rPr>
          <w:rFonts w:cs="Calibri"/>
        </w:rPr>
        <w:t>окладам</w:t>
      </w:r>
      <w:r w:rsidR="006F7A4F">
        <w:rPr>
          <w:rFonts w:cs="Calibri"/>
        </w:rPr>
        <w:t xml:space="preserve"> работников учреждения</w:t>
      </w:r>
      <w:r>
        <w:rPr>
          <w:rFonts w:cs="Calibri"/>
        </w:rPr>
        <w:t xml:space="preserve"> по соответствующим профессиональным квалификационным группам или в абс</w:t>
      </w:r>
      <w:r w:rsidR="0009254C">
        <w:rPr>
          <w:rFonts w:cs="Calibri"/>
        </w:rPr>
        <w:t xml:space="preserve">олютном размере в соответствии  </w:t>
      </w:r>
      <w:r>
        <w:rPr>
          <w:rFonts w:cs="Calibri"/>
        </w:rPr>
        <w:t>с главой 3 настоящего Положения.</w:t>
      </w:r>
    </w:p>
    <w:p w:rsidR="006F7A4F" w:rsidRDefault="00C37CD5" w:rsidP="006F7A4F">
      <w:pPr>
        <w:ind w:firstLine="540"/>
        <w:jc w:val="both"/>
        <w:rPr>
          <w:rFonts w:eastAsia="Times New Roman" w:cs="Times New Roman"/>
          <w:sz w:val="28"/>
        </w:rPr>
      </w:pPr>
      <w:r>
        <w:rPr>
          <w:rFonts w:cs="Calibri"/>
        </w:rPr>
        <w:t xml:space="preserve">2.8. </w:t>
      </w:r>
      <w:r w:rsidR="006F7A4F">
        <w:rPr>
          <w:rFonts w:eastAsia="Times New Roman" w:cs="Times New Roman"/>
        </w:rPr>
        <w:t>Работникам учреждения с учетом показателей эффективности деятельности данных работников устанавливаются выплаты стимулирующего характера в соответствии с главой 4 настоящего Положения.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2.9. Расчет месячной заработной платы работника  Учреждения  осуществляется по следующей формуле: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З</w:t>
      </w:r>
      <w:proofErr w:type="gramEnd"/>
      <w:r>
        <w:rPr>
          <w:rFonts w:cs="Calibri"/>
        </w:rPr>
        <w:t xml:space="preserve"> = ДО + SUMКВ + SUMСВ,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где: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З</w:t>
      </w:r>
      <w:proofErr w:type="gramEnd"/>
      <w:r>
        <w:rPr>
          <w:rFonts w:cs="Calibri"/>
        </w:rPr>
        <w:t xml:space="preserve"> - месячная заработная плата;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ДО</w:t>
      </w:r>
      <w:proofErr w:type="gramEnd"/>
      <w:r>
        <w:rPr>
          <w:rFonts w:cs="Calibri"/>
        </w:rPr>
        <w:t xml:space="preserve"> - должностной оклад;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SUM</w:t>
      </w:r>
      <w:proofErr w:type="gramStart"/>
      <w:r>
        <w:rPr>
          <w:rFonts w:cs="Calibri"/>
        </w:rPr>
        <w:t>КВ</w:t>
      </w:r>
      <w:proofErr w:type="gramEnd"/>
      <w:r>
        <w:rPr>
          <w:rFonts w:cs="Calibri"/>
        </w:rPr>
        <w:t xml:space="preserve"> - сумма компенсационных выплат;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SUM</w:t>
      </w:r>
      <w:proofErr w:type="gramStart"/>
      <w:r>
        <w:rPr>
          <w:rFonts w:cs="Calibri"/>
        </w:rPr>
        <w:t>СВ</w:t>
      </w:r>
      <w:proofErr w:type="gramEnd"/>
      <w:r>
        <w:rPr>
          <w:rFonts w:cs="Calibri"/>
        </w:rPr>
        <w:t xml:space="preserve"> - сумма стимулирующих выплат.</w:t>
      </w:r>
    </w:p>
    <w:p w:rsidR="006F7A4F" w:rsidRDefault="006F7A4F" w:rsidP="006F7A4F">
      <w:pPr>
        <w:tabs>
          <w:tab w:val="left" w:pos="8789"/>
        </w:tabs>
        <w:ind w:right="-1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Должностной оклад работника Учреждения определяется по следующей форме:</w:t>
      </w:r>
    </w:p>
    <w:p w:rsidR="006F7A4F" w:rsidRDefault="006F7A4F" w:rsidP="006F7A4F">
      <w:pPr>
        <w:tabs>
          <w:tab w:val="left" w:pos="8789"/>
        </w:tabs>
        <w:ind w:right="-1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ДО=БО х Кд</w:t>
      </w:r>
    </w:p>
    <w:p w:rsidR="006F7A4F" w:rsidRDefault="006F7A4F" w:rsidP="006F7A4F">
      <w:pPr>
        <w:tabs>
          <w:tab w:val="left" w:pos="8789"/>
        </w:tabs>
        <w:ind w:right="-1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где:</w:t>
      </w:r>
    </w:p>
    <w:p w:rsidR="006F7A4F" w:rsidRDefault="006F7A4F" w:rsidP="006F7A4F">
      <w:pPr>
        <w:tabs>
          <w:tab w:val="left" w:pos="8789"/>
        </w:tabs>
        <w:ind w:right="-1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</w:t>
      </w:r>
      <w:proofErr w:type="gramStart"/>
      <w:r>
        <w:rPr>
          <w:rFonts w:eastAsia="Times New Roman" w:cs="Times New Roman"/>
        </w:rPr>
        <w:t>О-</w:t>
      </w:r>
      <w:proofErr w:type="gramEnd"/>
      <w:r>
        <w:rPr>
          <w:rFonts w:eastAsia="Times New Roman" w:cs="Times New Roman"/>
        </w:rPr>
        <w:t xml:space="preserve"> базовый оклад</w:t>
      </w:r>
    </w:p>
    <w:p w:rsidR="006F7A4F" w:rsidRPr="006F7A4F" w:rsidRDefault="006F7A4F" w:rsidP="006F7A4F">
      <w:pPr>
        <w:ind w:firstLine="54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 xml:space="preserve">   К</w:t>
      </w:r>
      <w:proofErr w:type="gramStart"/>
      <w:r>
        <w:rPr>
          <w:rFonts w:eastAsia="Times New Roman" w:cs="Times New Roman"/>
        </w:rPr>
        <w:t>д-</w:t>
      </w:r>
      <w:proofErr w:type="gramEnd"/>
      <w:r>
        <w:rPr>
          <w:rFonts w:eastAsia="Times New Roman" w:cs="Times New Roman"/>
        </w:rPr>
        <w:t xml:space="preserve"> коэффициент по должности.</w:t>
      </w:r>
    </w:p>
    <w:p w:rsidR="00C37CD5" w:rsidRDefault="00C37CD5" w:rsidP="00E82895">
      <w:pPr>
        <w:ind w:firstLine="540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2.10. </w:t>
      </w:r>
      <w:r>
        <w:rPr>
          <w:rFonts w:cs="Times New Roman"/>
        </w:rPr>
        <w:t>Сокращенная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продолжительность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рабочего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времени, в соответствии со статьей 92 Трудового кодекса Российской Федерации,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устанавливается: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работникам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возрасте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шестнадцати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-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24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неделю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обучении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общеобразовательном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учреждении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-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12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неделю);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работникам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возрасте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шестнадцати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восемнадцати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-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35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неделю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обучении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общеобразовательном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учреждении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-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17,5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неделю);</w:t>
      </w:r>
    </w:p>
    <w:p w:rsidR="00C37CD5" w:rsidRDefault="00C37CD5">
      <w:pPr>
        <w:pStyle w:val="a6"/>
        <w:spacing w:after="0"/>
        <w:ind w:firstLine="567"/>
        <w:jc w:val="both"/>
        <w:rPr>
          <w:rFonts w:eastAsia="Times New Roman" w:cs="Times New Roman"/>
          <w:color w:val="000000"/>
        </w:rPr>
      </w:pPr>
      <w:r>
        <w:rPr>
          <w:rFonts w:cs="Times New Roman"/>
        </w:rPr>
        <w:t>-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работникам,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являющихся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инвалидами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или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группы,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-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35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неделю;</w:t>
      </w:r>
    </w:p>
    <w:p w:rsidR="00C37CD5" w:rsidRDefault="00C37CD5">
      <w:pPr>
        <w:pStyle w:val="a6"/>
        <w:autoSpaceDE w:val="0"/>
        <w:spacing w:after="0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 работникам, занятым на работах с вредными и (или) опасными условиями труда, -   36 часов в неделю.</w:t>
      </w:r>
    </w:p>
    <w:p w:rsidR="00C37CD5" w:rsidRPr="00E82895" w:rsidRDefault="00C37CD5">
      <w:pPr>
        <w:autoSpaceDE w:val="0"/>
        <w:ind w:firstLine="540"/>
        <w:jc w:val="both"/>
        <w:rPr>
          <w:rFonts w:eastAsia="Times New Roman" w:cs="Times New Roman"/>
        </w:rPr>
      </w:pPr>
      <w:r w:rsidRPr="00E82895">
        <w:rPr>
          <w:rFonts w:eastAsia="Times New Roman" w:cs="Times New Roman"/>
          <w:color w:val="000000"/>
        </w:rPr>
        <w:t>Должностные оклады других работников выплачиваются за работу при 40 часовой рабочей неделе.</w:t>
      </w:r>
      <w:r w:rsidRPr="00E82895">
        <w:rPr>
          <w:rFonts w:eastAsia="Times New Roman" w:cs="Times New Roman"/>
        </w:rPr>
        <w:t xml:space="preserve"> </w:t>
      </w:r>
    </w:p>
    <w:p w:rsidR="00E82895" w:rsidRPr="00E82895" w:rsidRDefault="00E82895">
      <w:pPr>
        <w:autoSpaceDE w:val="0"/>
        <w:ind w:firstLine="540"/>
        <w:jc w:val="both"/>
        <w:rPr>
          <w:rFonts w:cs="Times New Roman"/>
        </w:rPr>
      </w:pPr>
      <w:r w:rsidRPr="00E82895">
        <w:rPr>
          <w:rFonts w:eastAsia="Times New Roman" w:cs="Times New Roman"/>
        </w:rPr>
        <w:t xml:space="preserve">2.11. </w:t>
      </w:r>
      <w:r w:rsidRPr="00E82895">
        <w:rPr>
          <w:rFonts w:cs="Times New Roman"/>
        </w:rPr>
        <w:t xml:space="preserve">Главой Администрации </w:t>
      </w:r>
      <w:r>
        <w:rPr>
          <w:rFonts w:cs="Times New Roman"/>
        </w:rPr>
        <w:t>городского поселения поселок Красное-на-Волге Красносельского муниципального района Костромской области</w:t>
      </w:r>
      <w:r w:rsidRPr="00E82895">
        <w:rPr>
          <w:rFonts w:cs="Times New Roman"/>
        </w:rPr>
        <w:t xml:space="preserve"> может быть принято решение об индексации (повышении) </w:t>
      </w:r>
      <w:r>
        <w:rPr>
          <w:rFonts w:cs="Times New Roman"/>
        </w:rPr>
        <w:t>базовых</w:t>
      </w:r>
      <w:r w:rsidRPr="00E82895">
        <w:rPr>
          <w:rFonts w:cs="Times New Roman"/>
        </w:rPr>
        <w:t xml:space="preserve"> </w:t>
      </w:r>
      <w:hyperlink w:anchor="P205" w:history="1">
        <w:r w:rsidRPr="00E82895">
          <w:rPr>
            <w:rFonts w:cs="Times New Roman"/>
          </w:rPr>
          <w:t>окладов</w:t>
        </w:r>
      </w:hyperlink>
      <w:r w:rsidRPr="00E82895">
        <w:rPr>
          <w:rFonts w:cs="Times New Roman"/>
        </w:rPr>
        <w:t>, установленных приложением к настоящим Правилам, в том числе с учетом уровня инфляции</w:t>
      </w:r>
      <w:r>
        <w:rPr>
          <w:rFonts w:cs="Times New Roman"/>
        </w:rPr>
        <w:t>.</w:t>
      </w:r>
    </w:p>
    <w:p w:rsidR="00C37CD5" w:rsidRDefault="00C37CD5">
      <w:pPr>
        <w:autoSpaceDE w:val="0"/>
        <w:ind w:firstLine="540"/>
        <w:jc w:val="both"/>
        <w:rPr>
          <w:rFonts w:cs="Times New Roman"/>
        </w:rPr>
      </w:pPr>
    </w:p>
    <w:p w:rsidR="00C37CD5" w:rsidRDefault="00C37CD5">
      <w:pPr>
        <w:autoSpaceDE w:val="0"/>
        <w:jc w:val="center"/>
        <w:rPr>
          <w:rFonts w:cs="Calibri"/>
        </w:rPr>
      </w:pPr>
      <w:r>
        <w:rPr>
          <w:rFonts w:cs="Calibri"/>
        </w:rPr>
        <w:t xml:space="preserve">Глава </w:t>
      </w:r>
      <w:r w:rsidRPr="00DB7D90">
        <w:rPr>
          <w:rFonts w:cs="Calibri"/>
        </w:rPr>
        <w:t>3</w:t>
      </w:r>
      <w:r>
        <w:rPr>
          <w:rFonts w:cs="Calibri"/>
        </w:rPr>
        <w:t xml:space="preserve">. ПОРЯДОК И УСЛОВИЯ УСТАНОВЛЕНИЯ КОМПЕНСАЦИОННЫХ ВЫПЛАТ </w:t>
      </w:r>
    </w:p>
    <w:p w:rsidR="00C37CD5" w:rsidRDefault="00C37CD5">
      <w:pPr>
        <w:autoSpaceDE w:val="0"/>
        <w:jc w:val="center"/>
        <w:rPr>
          <w:rFonts w:cs="Calibri"/>
        </w:rPr>
      </w:pPr>
    </w:p>
    <w:p w:rsidR="00C37CD5" w:rsidRDefault="00C37CD5">
      <w:pPr>
        <w:pStyle w:val="a6"/>
        <w:spacing w:after="0"/>
        <w:ind w:firstLine="570"/>
        <w:jc w:val="both"/>
        <w:rPr>
          <w:rFonts w:cs="Times New Roman"/>
        </w:rPr>
      </w:pPr>
      <w:r>
        <w:rPr>
          <w:rFonts w:cs="Calibri"/>
        </w:rPr>
        <w:t>3.1. В соответствии с Трудовым кодексом Российской Федерации</w:t>
      </w:r>
      <w:r>
        <w:rPr>
          <w:rFonts w:cs="Times New Roman"/>
        </w:rPr>
        <w:t xml:space="preserve"> работникам Учреждения  осуществляются следующие выплаты компенсационного характера:</w:t>
      </w:r>
    </w:p>
    <w:p w:rsidR="00B04DD6" w:rsidRDefault="00A36CE4" w:rsidP="00B04DD6">
      <w:pPr>
        <w:ind w:firstLine="567"/>
        <w:jc w:val="both"/>
        <w:rPr>
          <w:rFonts w:eastAsia="Times New Roman" w:cs="Times New Roman"/>
        </w:rPr>
      </w:pPr>
      <w:r>
        <w:rPr>
          <w:rFonts w:cs="Times New Roman"/>
        </w:rPr>
        <w:t xml:space="preserve">- </w:t>
      </w:r>
      <w:r w:rsidR="00B04DD6">
        <w:rPr>
          <w:rFonts w:eastAsia="Times New Roman" w:cs="Times New Roman"/>
        </w:rPr>
        <w:t>за работу с вредными и (или) опасными условиями труда;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- за совмещение профессий (должностей);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- за расширение зон обслуживания;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-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- за работу в ночное время;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- за работу в выходные и нерабочие праздничные дни;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- за сверхурочную работу;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 w:rsidRPr="00FB7EA5">
        <w:rPr>
          <w:rFonts w:cs="Times New Roman"/>
        </w:rPr>
        <w:t>3.2.</w:t>
      </w:r>
      <w:r>
        <w:rPr>
          <w:rFonts w:cs="Times New Roman"/>
        </w:rPr>
        <w:t xml:space="preserve"> Выплаты работникам учреждения занятым на работах с вредными и (или) опасными условиями труда, производятся в соответствии со статьей 147 Трудового кодекса Российской Федерации. Размер выплат работникам, занятым на</w:t>
      </w:r>
      <w:r w:rsidR="00A36CE4">
        <w:rPr>
          <w:rFonts w:cs="Times New Roman"/>
        </w:rPr>
        <w:t xml:space="preserve"> </w:t>
      </w:r>
      <w:r>
        <w:rPr>
          <w:rFonts w:cs="Times New Roman"/>
        </w:rPr>
        <w:t xml:space="preserve">работах с вредными </w:t>
      </w:r>
      <w:r w:rsidR="00A36CE4">
        <w:rPr>
          <w:rFonts w:cs="Times New Roman"/>
        </w:rPr>
        <w:t>и (или) опасными</w:t>
      </w:r>
      <w:r>
        <w:rPr>
          <w:rFonts w:cs="Times New Roman"/>
        </w:rPr>
        <w:t xml:space="preserve"> условиями труда, составляет  5%  от должностного оклада.</w:t>
      </w:r>
    </w:p>
    <w:p w:rsidR="00C37CD5" w:rsidRDefault="00C37CD5">
      <w:pPr>
        <w:pStyle w:val="a6"/>
        <w:spacing w:after="0"/>
        <w:ind w:firstLine="567"/>
        <w:jc w:val="both"/>
        <w:rPr>
          <w:rFonts w:eastAsia="Times New Roman" w:cs="Times New Roman"/>
        </w:rPr>
      </w:pPr>
      <w:r>
        <w:rPr>
          <w:rFonts w:cs="Times New Roman"/>
        </w:rPr>
        <w:t>Перечень должностей работников, занятых на работа</w:t>
      </w:r>
      <w:r w:rsidR="0054095F">
        <w:rPr>
          <w:rFonts w:cs="Times New Roman"/>
        </w:rPr>
        <w:t xml:space="preserve">х с вредными и (или) опасными </w:t>
      </w:r>
      <w:r>
        <w:rPr>
          <w:rFonts w:cs="Times New Roman"/>
        </w:rPr>
        <w:t>условиями труда, устанавливается в учреждении по результатам специальной оценки условий труда.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 w:rsidRPr="0054095F">
        <w:rPr>
          <w:rFonts w:eastAsia="Times New Roman" w:cs="Times New Roman"/>
        </w:rPr>
        <w:t>3</w:t>
      </w:r>
      <w:r w:rsidRPr="0054095F">
        <w:rPr>
          <w:rFonts w:cs="Times New Roman"/>
        </w:rPr>
        <w:t>.3</w:t>
      </w:r>
      <w:r w:rsidRPr="00356356">
        <w:rPr>
          <w:rFonts w:cs="Times New Roman"/>
          <w:color w:val="C00000"/>
        </w:rPr>
        <w:t>.</w:t>
      </w:r>
      <w:r>
        <w:rPr>
          <w:rFonts w:cs="Times New Roman"/>
        </w:rPr>
        <w:t xml:space="preserve"> 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3.4.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0044BC" w:rsidRPr="00D6703D" w:rsidRDefault="00C37CD5" w:rsidP="00D6703D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3.5.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3.6. Доплата за работу в ночное время производится работникам за каждый час работы в ночное время. Ночным считается время с 22 до 6 часов.</w:t>
      </w:r>
    </w:p>
    <w:p w:rsidR="00C37CD5" w:rsidRDefault="000044BC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Размер доплаты составляет 30</w:t>
      </w:r>
      <w:r w:rsidR="00C37CD5">
        <w:rPr>
          <w:rFonts w:cs="Times New Roman"/>
        </w:rPr>
        <w:t>% части  должностного оклада за час работы работника.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Расчет части должностного оклада за час работы определяется путем деления   должностного оклада работника на среднемесячное количество рабочих часов в соответствующем календарном году.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3.7. Повышенная оплата за работу в выходные и нерабочие праздничные дни производится работникам, </w:t>
      </w:r>
      <w:proofErr w:type="spellStart"/>
      <w:r>
        <w:rPr>
          <w:rFonts w:cs="Times New Roman"/>
        </w:rPr>
        <w:t>привлекавшимся</w:t>
      </w:r>
      <w:proofErr w:type="spellEnd"/>
      <w:r>
        <w:rPr>
          <w:rFonts w:cs="Times New Roman"/>
        </w:rPr>
        <w:t xml:space="preserve"> к работе в выходные и нерабочие праздничные дни.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Размер доплаты составляет: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не менее одинарной дневной ставки сверх должностного оклада при работе полный день, если работа в выходной или нерабочий праздничный день производилась в пределах месячной нормы рабочего времени, и не менее двойной дневной ставки сверх   должностного оклада, если работа производилась сверх месячной нормы рабочего времени;</w:t>
      </w:r>
    </w:p>
    <w:p w:rsidR="00C37CD5" w:rsidRDefault="00C37CD5">
      <w:pPr>
        <w:pStyle w:val="a6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не менее одинарной части должностного оклада сверх должностного оклада за каждый час работы, если работа в выходной или нерабочий праздничный день производилась в пределах месячной нормы рабочего времени, и не менее двойной части должностного оклада сверх должностного оклада за каждый час работы, если работа производилась сверх месячной нормы рабочего времени.</w:t>
      </w:r>
    </w:p>
    <w:p w:rsidR="00C37CD5" w:rsidRDefault="00C37CD5">
      <w:pPr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желанию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Работника,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работавшего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выходной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или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нерабочий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праздничный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день,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ему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может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быть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предоставлен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другой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день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отдыха.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этом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выходной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или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нерабочий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праздничный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день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оплачивается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одинарном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размере,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день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отдыха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оплате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подлежит;</w:t>
      </w:r>
    </w:p>
    <w:p w:rsidR="00C37CD5" w:rsidRDefault="00C37CD5">
      <w:pPr>
        <w:pStyle w:val="a6"/>
        <w:spacing w:after="0"/>
        <w:ind w:firstLine="570"/>
        <w:jc w:val="both"/>
        <w:rPr>
          <w:rFonts w:cs="Times New Roman"/>
        </w:rPr>
      </w:pPr>
      <w:r>
        <w:rPr>
          <w:rFonts w:cs="Times New Roman"/>
        </w:rPr>
        <w:t>3.8. 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статьей 152 Трудового кодекса Российской Федерации.</w:t>
      </w:r>
    </w:p>
    <w:p w:rsidR="00C37CD5" w:rsidRDefault="00C37CD5">
      <w:pPr>
        <w:autoSpaceDE w:val="0"/>
        <w:ind w:firstLine="540"/>
        <w:jc w:val="both"/>
        <w:rPr>
          <w:rFonts w:eastAsia="Times New Roman" w:cs="Times New Roman"/>
        </w:rPr>
      </w:pP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желанию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Работника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сверхурочная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вместо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повышенной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оплаты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может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компенсироваться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предоставлением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дополнительного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времени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отдыха,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менее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времени,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отработанного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сверхурочно. </w:t>
      </w:r>
    </w:p>
    <w:p w:rsidR="00C37CD5" w:rsidRDefault="00C37CD5">
      <w:pPr>
        <w:autoSpaceDE w:val="0"/>
        <w:ind w:firstLine="540"/>
        <w:jc w:val="both"/>
      </w:pPr>
      <w:r>
        <w:rPr>
          <w:rFonts w:eastAsia="Times New Roman" w:cs="Times New Roman"/>
        </w:rPr>
        <w:t>3.9. Часовая тарифная ставка определяется путем деления должностного оклада на среднемесячное количество рабочих часов. Среднемесячное количество рабочих часов рассчитывается по формуле: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600"/>
        <w:gridCol w:w="3285"/>
        <w:gridCol w:w="690"/>
        <w:gridCol w:w="868"/>
      </w:tblGrid>
      <w:tr w:rsidR="00C37CD5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D5" w:rsidRDefault="00C37CD5">
            <w:pPr>
              <w:pStyle w:val="a9"/>
              <w:snapToGrid w:val="0"/>
              <w:jc w:val="center"/>
            </w:pPr>
            <w:r>
              <w:t>Среднемесячное количество рабочих часов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D5" w:rsidRDefault="00C37CD5">
            <w:pPr>
              <w:pStyle w:val="a9"/>
              <w:snapToGrid w:val="0"/>
              <w:jc w:val="center"/>
            </w:pPr>
            <w:r>
              <w:t>=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D5" w:rsidRDefault="00C37CD5">
            <w:pPr>
              <w:pStyle w:val="a9"/>
              <w:snapToGrid w:val="0"/>
              <w:jc w:val="center"/>
            </w:pPr>
            <w:r>
              <w:t>Годовое количество рабочих часов по календарю</w:t>
            </w: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D5" w:rsidRDefault="00C37CD5">
            <w:pPr>
              <w:pStyle w:val="a9"/>
              <w:snapToGrid w:val="0"/>
              <w:jc w:val="center"/>
            </w:pPr>
            <w:r>
              <w:t>:</w:t>
            </w: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CD5" w:rsidRDefault="00C37CD5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>
              <w:t>12</w:t>
            </w:r>
          </w:p>
        </w:tc>
      </w:tr>
    </w:tbl>
    <w:p w:rsidR="00C37CD5" w:rsidRDefault="00C37CD5">
      <w:pPr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C37CD5" w:rsidRDefault="00C37CD5">
      <w:pPr>
        <w:autoSpaceDE w:val="0"/>
        <w:ind w:firstLine="15"/>
        <w:jc w:val="center"/>
      </w:pPr>
      <w:r>
        <w:rPr>
          <w:rFonts w:eastAsia="Times New Roman" w:cs="Times New Roman"/>
        </w:rPr>
        <w:t xml:space="preserve">Глава </w:t>
      </w:r>
      <w:r>
        <w:rPr>
          <w:rFonts w:cs="Calibri"/>
        </w:rPr>
        <w:t>4. ПОРЯДОК И УСЛОВИЯ УСТАНОВЛЕНИЯ СТИМУЛИРУЮЩИХ ВЫПЛАТ</w:t>
      </w:r>
      <w:r>
        <w:rPr>
          <w:rFonts w:eastAsia="Times New Roman" w:cs="Times New Roman"/>
        </w:rPr>
        <w:t xml:space="preserve"> </w:t>
      </w:r>
    </w:p>
    <w:p w:rsidR="00C37CD5" w:rsidRDefault="00C37CD5">
      <w:pPr>
        <w:autoSpaceDE w:val="0"/>
        <w:ind w:firstLine="15"/>
        <w:jc w:val="center"/>
      </w:pPr>
    </w:p>
    <w:p w:rsidR="00C37CD5" w:rsidRDefault="00C37CD5">
      <w:pPr>
        <w:pStyle w:val="ConsPlusNormal0"/>
        <w:ind w:firstLine="540"/>
        <w:jc w:val="both"/>
        <w:rPr>
          <w:rFonts w:cs="Calibri"/>
          <w:sz w:val="24"/>
        </w:rPr>
      </w:pPr>
      <w:r>
        <w:rPr>
          <w:rFonts w:ascii="Times New Roman" w:hAnsi="Times New Roman" w:cs="Times New Roman"/>
          <w:sz w:val="24"/>
        </w:rPr>
        <w:t xml:space="preserve">4.1.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  </w:t>
      </w:r>
    </w:p>
    <w:p w:rsidR="00C37CD5" w:rsidRDefault="00C37CD5" w:rsidP="00730E13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В учреждении устанавливаются следующие стимулирующие выплаты:</w:t>
      </w:r>
    </w:p>
    <w:p w:rsidR="00C37CD5" w:rsidRDefault="00730E13" w:rsidP="00730E13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1</w:t>
      </w:r>
      <w:r w:rsidR="00C37CD5">
        <w:rPr>
          <w:rFonts w:cs="Calibri"/>
        </w:rPr>
        <w:t>) Надбавка за выслугу лет.</w:t>
      </w:r>
    </w:p>
    <w:p w:rsidR="00C37CD5" w:rsidRDefault="00730E13" w:rsidP="00730E13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2</w:t>
      </w:r>
      <w:r w:rsidR="00C37CD5">
        <w:rPr>
          <w:rFonts w:cs="Calibri"/>
        </w:rPr>
        <w:t>) Надбавка за интенсивность и высокие результаты работы.</w:t>
      </w:r>
    </w:p>
    <w:p w:rsidR="00730E13" w:rsidRDefault="00730E13" w:rsidP="00730E13">
      <w:pPr>
        <w:autoSpaceDE w:val="0"/>
        <w:ind w:firstLine="540"/>
        <w:jc w:val="both"/>
        <w:rPr>
          <w:rFonts w:cs="Calibri"/>
        </w:rPr>
      </w:pPr>
      <w:r>
        <w:t>3</w:t>
      </w:r>
      <w:r w:rsidR="00686B8C">
        <w:t>)</w:t>
      </w:r>
      <w:r w:rsidRPr="00730E1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Надбавка за качество и эффективность выполнения работ.</w:t>
      </w:r>
      <w:r>
        <w:rPr>
          <w:rFonts w:cs="Calibri"/>
        </w:rPr>
        <w:t xml:space="preserve"> </w:t>
      </w:r>
    </w:p>
    <w:p w:rsidR="00C37CD5" w:rsidRDefault="00730E13" w:rsidP="00730E13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4</w:t>
      </w:r>
      <w:r w:rsidR="00C37CD5">
        <w:rPr>
          <w:rFonts w:cs="Calibri"/>
        </w:rPr>
        <w:t>) Премии по итогам работы (за месяц, квартал, год)</w:t>
      </w:r>
    </w:p>
    <w:p w:rsidR="00C37CD5" w:rsidRDefault="00730E13" w:rsidP="00730E13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5</w:t>
      </w:r>
      <w:r w:rsidR="00C37CD5" w:rsidRPr="008D1E80">
        <w:rPr>
          <w:rFonts w:cs="Calibri"/>
        </w:rPr>
        <w:t>) Единовременные премии</w:t>
      </w:r>
      <w:r w:rsidR="00C37CD5">
        <w:rPr>
          <w:rFonts w:cs="Calibri"/>
        </w:rPr>
        <w:t>.</w:t>
      </w:r>
    </w:p>
    <w:p w:rsidR="00C37CD5" w:rsidRDefault="00C37CD5">
      <w:pPr>
        <w:autoSpaceDE w:val="0"/>
        <w:ind w:firstLine="540"/>
        <w:jc w:val="both"/>
        <w:rPr>
          <w:rFonts w:cs="Times New Roman"/>
        </w:rPr>
      </w:pPr>
      <w:r>
        <w:rPr>
          <w:rFonts w:cs="Calibri"/>
        </w:rPr>
        <w:t>Конкретный размер выплат стимулирующего характера устанавливается в процентном отношении к базовому окладу, по соответствующим профессиональным квалификационным группам работников, или в абсолютном размере.</w:t>
      </w:r>
    </w:p>
    <w:p w:rsidR="00C37CD5" w:rsidRDefault="00C37CD5">
      <w:pPr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Размер выплат по повышающим коэффициентам к окладу определяется путем умножения размера базового оклада работника на повышающий коэффициент. </w:t>
      </w:r>
    </w:p>
    <w:p w:rsidR="003519AE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4.</w:t>
      </w:r>
      <w:r w:rsidR="00730E13">
        <w:rPr>
          <w:rFonts w:cs="Calibri"/>
        </w:rPr>
        <w:t>2</w:t>
      </w:r>
      <w:r>
        <w:rPr>
          <w:rFonts w:cs="Calibri"/>
        </w:rPr>
        <w:t>. Н</w:t>
      </w:r>
      <w:r>
        <w:rPr>
          <w:rFonts w:cs="Times New Roman"/>
        </w:rPr>
        <w:t>адбавка за выслугу лет устанавливается работникам</w:t>
      </w:r>
      <w:r>
        <w:rPr>
          <w:rFonts w:cs="Calibri"/>
        </w:rPr>
        <w:t xml:space="preserve"> в зависимости от общего </w:t>
      </w:r>
      <w:r w:rsidR="00730E13" w:rsidRPr="00D6703D">
        <w:rPr>
          <w:rFonts w:cs="Calibri"/>
        </w:rPr>
        <w:t>трудового ст</w:t>
      </w:r>
      <w:r w:rsidR="001304A7" w:rsidRPr="00D6703D">
        <w:rPr>
          <w:rFonts w:cs="Calibri"/>
        </w:rPr>
        <w:t>ажа</w:t>
      </w:r>
      <w:r w:rsidR="00D92232" w:rsidRPr="00D6703D">
        <w:rPr>
          <w:rFonts w:cs="Calibri"/>
        </w:rPr>
        <w:t>.</w:t>
      </w:r>
      <w:r w:rsidR="00D92232">
        <w:rPr>
          <w:rFonts w:cs="Calibri"/>
        </w:rPr>
        <w:t xml:space="preserve"> 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Размеры выплаты за выслугу лет составляют: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 выслуге лет от 1 года до 3 лет – </w:t>
      </w:r>
      <w:r w:rsidR="00730E13">
        <w:rPr>
          <w:rFonts w:cs="Calibri"/>
        </w:rPr>
        <w:t>0,05</w:t>
      </w:r>
      <w:r>
        <w:rPr>
          <w:rFonts w:cs="Calibri"/>
        </w:rPr>
        <w:t>;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 выслуге лет от </w:t>
      </w:r>
      <w:r w:rsidR="00730E13">
        <w:rPr>
          <w:rFonts w:cs="Calibri"/>
        </w:rPr>
        <w:t>3 до 5 лет – 0,07</w:t>
      </w:r>
      <w:r>
        <w:rPr>
          <w:rFonts w:cs="Calibri"/>
        </w:rPr>
        <w:t>;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 выслуге лет от 5 до 10 лет – </w:t>
      </w:r>
      <w:r w:rsidR="00730E13">
        <w:rPr>
          <w:rFonts w:cs="Calibri"/>
        </w:rPr>
        <w:t>0,10</w:t>
      </w:r>
      <w:r>
        <w:rPr>
          <w:rFonts w:cs="Calibri"/>
        </w:rPr>
        <w:t>;</w:t>
      </w:r>
    </w:p>
    <w:p w:rsidR="00C37CD5" w:rsidRDefault="00C37CD5">
      <w:pPr>
        <w:autoSpaceDE w:val="0"/>
        <w:ind w:firstLine="540"/>
        <w:jc w:val="both"/>
      </w:pPr>
      <w:r>
        <w:rPr>
          <w:rFonts w:cs="Calibri"/>
        </w:rPr>
        <w:t>при выслуге лет</w:t>
      </w:r>
      <w:r w:rsidR="00730E13">
        <w:rPr>
          <w:rFonts w:cs="Calibri"/>
        </w:rPr>
        <w:t xml:space="preserve"> свыше 10 лет – 0,15</w:t>
      </w:r>
      <w:r>
        <w:rPr>
          <w:rFonts w:cs="Calibri"/>
        </w:rPr>
        <w:t>.</w:t>
      </w:r>
    </w:p>
    <w:p w:rsidR="007E14FC" w:rsidRDefault="00C37CD5" w:rsidP="007E14FC">
      <w:pPr>
        <w:ind w:firstLine="540"/>
        <w:jc w:val="both"/>
        <w:rPr>
          <w:rFonts w:eastAsia="Times New Roman" w:cs="Times New Roman"/>
        </w:rPr>
      </w:pPr>
      <w:r>
        <w:rPr>
          <w:rFonts w:cs="Calibri"/>
        </w:rPr>
        <w:t>4.</w:t>
      </w:r>
      <w:r w:rsidR="007E14FC">
        <w:rPr>
          <w:rFonts w:cs="Calibri"/>
        </w:rPr>
        <w:t>3</w:t>
      </w:r>
      <w:r>
        <w:rPr>
          <w:rFonts w:cs="Calibri"/>
        </w:rPr>
        <w:t xml:space="preserve">. </w:t>
      </w:r>
      <w:r w:rsidR="007E14FC">
        <w:rPr>
          <w:rFonts w:eastAsia="Times New Roman" w:cs="Times New Roman"/>
        </w:rPr>
        <w:t>Надбавка за интенсивность и высокие результаты работы устанавливается работникам в процентном отношении к базовому окладу,  в зависимости от их фактической загрузки при исполнении должностных обязанностей по итогам работы за год, с учетом критериев оценки интенсивности и результатов работы, установленных Положением об оплате труда, принятым в учреждении. С учетом установленных критериев, каждый работник набирает баллы. Размер выплаты определяется исходя из общей суммы баллов, набранных работником, в процентах от базового оклада. 1 балл равен 1 % базового оклада.</w:t>
      </w:r>
    </w:p>
    <w:p w:rsidR="007E14FC" w:rsidRDefault="007E14FC" w:rsidP="007E14FC">
      <w:pPr>
        <w:ind w:firstLine="57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Надбавка устанавливается приказом директора учреждения, сроком не более 1 года, по истечении которого может быть сохранена или отменена. Размер надбавки - до 100 % базового оклада.</w:t>
      </w:r>
    </w:p>
    <w:p w:rsidR="004053BF" w:rsidRPr="001304A7" w:rsidRDefault="00A168F4" w:rsidP="007E14FC">
      <w:pPr>
        <w:autoSpaceDE w:val="0"/>
        <w:ind w:firstLine="540"/>
        <w:jc w:val="both"/>
      </w:pPr>
      <w:r w:rsidRPr="001304A7">
        <w:rPr>
          <w:rFonts w:cs="Times New Roman"/>
        </w:rPr>
        <w:t>4.4</w:t>
      </w:r>
      <w:r w:rsidR="004053BF" w:rsidRPr="001304A7">
        <w:rPr>
          <w:rFonts w:cs="Calibri"/>
        </w:rPr>
        <w:t>. Надбавка  за качество и эффективность выполнения  работ.</w:t>
      </w:r>
    </w:p>
    <w:p w:rsidR="00034BCE" w:rsidRDefault="00034BCE" w:rsidP="00034BCE">
      <w:pPr>
        <w:ind w:firstLine="567"/>
        <w:jc w:val="both"/>
        <w:rPr>
          <w:rFonts w:eastAsia="Times New Roman" w:cs="Times New Roman"/>
        </w:rPr>
      </w:pPr>
      <w:r w:rsidRPr="001304A7">
        <w:rPr>
          <w:rFonts w:eastAsia="Times New Roman" w:cs="Times New Roman"/>
        </w:rPr>
        <w:t>Надбавка за качество и эффективность выполняемых работ устанавливается работникам по результатам труда за определенный</w:t>
      </w:r>
      <w:r>
        <w:rPr>
          <w:rFonts w:eastAsia="Times New Roman" w:cs="Times New Roman"/>
        </w:rPr>
        <w:t xml:space="preserve"> период времени. Основным критерием, влияющим на размер выплат за качество и эффективность выполняемых работ, является достижение пороговых </w:t>
      </w:r>
      <w:proofErr w:type="gramStart"/>
      <w:r>
        <w:rPr>
          <w:rFonts w:eastAsia="Times New Roman" w:cs="Times New Roman"/>
        </w:rPr>
        <w:t>значений критериев оценки эффективности деятельности работников учреждения</w:t>
      </w:r>
      <w:proofErr w:type="gramEnd"/>
      <w:r>
        <w:rPr>
          <w:rFonts w:eastAsia="Times New Roman" w:cs="Times New Roman"/>
        </w:rPr>
        <w:t xml:space="preserve">. </w:t>
      </w:r>
    </w:p>
    <w:p w:rsidR="004053BF" w:rsidRDefault="004053BF" w:rsidP="004053BF">
      <w:pPr>
        <w:pStyle w:val="ab"/>
        <w:ind w:firstLine="567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Критерии оценки качества и эффективности деятельности работников учреждения устанавливаются </w:t>
      </w:r>
      <w:r w:rsidR="001304A7">
        <w:rPr>
          <w:sz w:val="24"/>
          <w:szCs w:val="24"/>
        </w:rPr>
        <w:t xml:space="preserve">руководителем учреждения, </w:t>
      </w:r>
      <w:r>
        <w:rPr>
          <w:sz w:val="24"/>
          <w:szCs w:val="24"/>
        </w:rPr>
        <w:t>исходя из задач, стоящих перед учреждением.</w:t>
      </w:r>
    </w:p>
    <w:p w:rsidR="004053BF" w:rsidRDefault="004053BF" w:rsidP="004053BF">
      <w:pPr>
        <w:pStyle w:val="ConsPlusNormal1"/>
        <w:ind w:firstLine="540"/>
        <w:jc w:val="both"/>
        <w:rPr>
          <w:rFonts w:cs="Calibri"/>
          <w:sz w:val="24"/>
        </w:rPr>
      </w:pPr>
      <w:r>
        <w:rPr>
          <w:rFonts w:ascii="Times New Roman" w:hAnsi="Times New Roman" w:cs="Times New Roman"/>
          <w:sz w:val="24"/>
        </w:rPr>
        <w:t>Для оценки качества и эффективности труда устанавливается конкретный период (месяц, квартал).  Размер надбавки — до 100% базового оклада.</w:t>
      </w:r>
    </w:p>
    <w:p w:rsidR="004053BF" w:rsidRDefault="004053BF" w:rsidP="004053BF">
      <w:pPr>
        <w:pStyle w:val="a6"/>
        <w:spacing w:after="0"/>
        <w:ind w:firstLine="570"/>
        <w:jc w:val="both"/>
        <w:rPr>
          <w:rFonts w:cs="Times New Roman"/>
        </w:rPr>
      </w:pPr>
      <w:r>
        <w:rPr>
          <w:rFonts w:cs="Calibri"/>
        </w:rPr>
        <w:t xml:space="preserve">С учетом установленных критериев работник набирает определенное количество баллов. </w:t>
      </w:r>
      <w:r>
        <w:rPr>
          <w:rFonts w:cs="Times New Roman"/>
        </w:rPr>
        <w:t>1 балл равен 1 % базового оклада. Сумма выплаты работнику за качество и эффективность выполнения работ определяется по формуле:</w:t>
      </w:r>
    </w:p>
    <w:p w:rsidR="004053BF" w:rsidRDefault="004053BF" w:rsidP="004053BF">
      <w:pPr>
        <w:pStyle w:val="a6"/>
        <w:spacing w:after="0"/>
        <w:ind w:firstLine="570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Св</w:t>
      </w:r>
      <w:proofErr w:type="spellEnd"/>
      <w:proofErr w:type="gramEnd"/>
      <w:r>
        <w:rPr>
          <w:rFonts w:cs="Times New Roman"/>
        </w:rPr>
        <w:t>= (</w:t>
      </w:r>
      <w:proofErr w:type="spellStart"/>
      <w:r>
        <w:rPr>
          <w:rFonts w:cs="Times New Roman"/>
        </w:rPr>
        <w:t>Бо</w:t>
      </w:r>
      <w:proofErr w:type="spellEnd"/>
      <w:r>
        <w:rPr>
          <w:rFonts w:cs="Times New Roman"/>
        </w:rPr>
        <w:t xml:space="preserve"> х Кб) : 100, где:</w:t>
      </w:r>
    </w:p>
    <w:p w:rsidR="004053BF" w:rsidRDefault="004053BF" w:rsidP="004053BF">
      <w:pPr>
        <w:pStyle w:val="a6"/>
        <w:spacing w:after="0"/>
        <w:ind w:firstLine="570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Св</w:t>
      </w:r>
      <w:proofErr w:type="spellEnd"/>
      <w:proofErr w:type="gramEnd"/>
      <w:r>
        <w:rPr>
          <w:rFonts w:cs="Times New Roman"/>
        </w:rPr>
        <w:t xml:space="preserve"> — сумма выплат за качество и эффективность работ;</w:t>
      </w:r>
    </w:p>
    <w:p w:rsidR="004053BF" w:rsidRDefault="004053BF" w:rsidP="004053BF">
      <w:pPr>
        <w:pStyle w:val="a6"/>
        <w:spacing w:after="0"/>
        <w:ind w:firstLine="570"/>
        <w:jc w:val="both"/>
        <w:rPr>
          <w:rFonts w:cs="Times New Roman"/>
        </w:rPr>
      </w:pPr>
      <w:proofErr w:type="spellStart"/>
      <w:r>
        <w:rPr>
          <w:rFonts w:cs="Times New Roman"/>
        </w:rPr>
        <w:t>Бо</w:t>
      </w:r>
      <w:proofErr w:type="spellEnd"/>
      <w:r>
        <w:rPr>
          <w:rFonts w:cs="Times New Roman"/>
        </w:rPr>
        <w:t xml:space="preserve"> — базовый оклад работника;</w:t>
      </w:r>
    </w:p>
    <w:p w:rsidR="003D1BDF" w:rsidRPr="001C18C0" w:rsidRDefault="004053BF" w:rsidP="001C18C0">
      <w:pPr>
        <w:pStyle w:val="a6"/>
        <w:spacing w:after="0"/>
        <w:ind w:firstLine="570"/>
        <w:jc w:val="both"/>
        <w:rPr>
          <w:rFonts w:cs="Calibri"/>
        </w:rPr>
      </w:pPr>
      <w:r>
        <w:rPr>
          <w:rFonts w:cs="Times New Roman"/>
        </w:rPr>
        <w:t>Кб — количество баллов, набранных работником в установленный период.</w:t>
      </w:r>
    </w:p>
    <w:p w:rsidR="00C37CD5" w:rsidRDefault="00C37CD5">
      <w:pPr>
        <w:autoSpaceDE w:val="0"/>
        <w:ind w:firstLine="540"/>
        <w:jc w:val="both"/>
      </w:pPr>
      <w:r>
        <w:rPr>
          <w:rFonts w:cs="Calibri"/>
        </w:rPr>
        <w:t>4.</w:t>
      </w:r>
      <w:r w:rsidR="001304A7">
        <w:rPr>
          <w:rFonts w:cs="Calibri"/>
        </w:rPr>
        <w:t>5</w:t>
      </w:r>
      <w:r w:rsidR="0094738C">
        <w:rPr>
          <w:rFonts w:cs="Calibri"/>
        </w:rPr>
        <w:t>.</w:t>
      </w:r>
      <w:r>
        <w:rPr>
          <w:rFonts w:cs="Calibri"/>
        </w:rPr>
        <w:t xml:space="preserve"> Премия по итогам работы за период (месяц, квартал, полугодие, год) выплачивается с целью поощрения работников за общие результаты труда по итогам работы.</w:t>
      </w:r>
    </w:p>
    <w:p w:rsidR="00C37CD5" w:rsidRDefault="00C37CD5">
      <w:pPr>
        <w:pStyle w:val="a6"/>
        <w:spacing w:after="0"/>
        <w:ind w:firstLine="585"/>
      </w:pPr>
      <w:r>
        <w:t>При премировании учитываются:</w:t>
      </w:r>
    </w:p>
    <w:p w:rsidR="00C37CD5" w:rsidRDefault="00C37CD5">
      <w:pPr>
        <w:pStyle w:val="a6"/>
        <w:spacing w:after="0"/>
        <w:ind w:firstLine="555"/>
        <w:jc w:val="both"/>
      </w:pPr>
      <w:r>
        <w:t>успешное и добросовестное исполнение работником своих должностных обязанностей в соответствующем периоде;</w:t>
      </w:r>
    </w:p>
    <w:p w:rsidR="00C37CD5" w:rsidRDefault="00C37CD5">
      <w:pPr>
        <w:pStyle w:val="a6"/>
        <w:spacing w:after="0"/>
        <w:ind w:firstLine="585"/>
        <w:jc w:val="both"/>
      </w:pPr>
      <w:r>
        <w:t xml:space="preserve">качественная подготовка и проведение </w:t>
      </w:r>
      <w:r w:rsidR="0094738C">
        <w:t>работ</w:t>
      </w:r>
      <w:r>
        <w:t>, связанных с уставной деятельностью учреждения;</w:t>
      </w:r>
    </w:p>
    <w:p w:rsidR="00C37CD5" w:rsidRDefault="00C37CD5">
      <w:pPr>
        <w:pStyle w:val="a6"/>
        <w:spacing w:after="0"/>
        <w:ind w:firstLine="570"/>
        <w:jc w:val="both"/>
      </w:pPr>
      <w:r>
        <w:t>выполнение порученной работы, связанной с обеспечением рабочего процесса или уставной деятельности учреждения;</w:t>
      </w:r>
    </w:p>
    <w:p w:rsidR="00C37CD5" w:rsidRDefault="00C37CD5">
      <w:pPr>
        <w:pStyle w:val="a6"/>
        <w:spacing w:after="0"/>
        <w:ind w:firstLine="570"/>
      </w:pPr>
      <w:r>
        <w:t>качественная подготовка и своевременная сдача отчетности;</w:t>
      </w:r>
    </w:p>
    <w:p w:rsidR="00C37CD5" w:rsidRDefault="00C37CD5">
      <w:pPr>
        <w:pStyle w:val="a6"/>
        <w:spacing w:after="0"/>
        <w:ind w:firstLine="570"/>
      </w:pPr>
      <w:r>
        <w:t>участие в течение месяца в выполнении важных работ.</w:t>
      </w:r>
    </w:p>
    <w:p w:rsidR="00C37CD5" w:rsidRDefault="00C37CD5">
      <w:pPr>
        <w:pStyle w:val="a6"/>
        <w:spacing w:after="0"/>
        <w:ind w:firstLine="585"/>
        <w:jc w:val="both"/>
        <w:rPr>
          <w:rFonts w:cs="Calibri"/>
        </w:rPr>
      </w:pPr>
      <w:r>
        <w:t xml:space="preserve">Премия по итогам работы за период (месяц, квартал, полугодие, год) выплачивается при наличии экономии фонда оплаты труда в Учреждении. Конкретный размер премии работнику определяется как в процентах к базовому окладу,  так и в абсолютном размере. </w:t>
      </w:r>
    </w:p>
    <w:p w:rsidR="00C37CD5" w:rsidRDefault="00C37CD5">
      <w:pPr>
        <w:autoSpaceDE w:val="0"/>
        <w:ind w:firstLine="540"/>
        <w:jc w:val="both"/>
        <w:rPr>
          <w:rFonts w:eastAsia="Times New Roman" w:cs="Times New Roman"/>
        </w:rPr>
      </w:pPr>
      <w:r>
        <w:rPr>
          <w:rFonts w:cs="Calibri"/>
        </w:rPr>
        <w:t xml:space="preserve"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 </w:t>
      </w:r>
    </w:p>
    <w:p w:rsidR="00C37CD5" w:rsidRDefault="00C37CD5">
      <w:pPr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Так же работник лишается права на получение премии:</w:t>
      </w:r>
    </w:p>
    <w:p w:rsidR="00C37CD5" w:rsidRDefault="00C37CD5">
      <w:pPr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наложении дисциплинарного взыскания — на период до снятия дисциплинарного взыскания;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eastAsia="Times New Roman" w:cs="Times New Roman"/>
        </w:rPr>
        <w:t>при наличии замечаний к работнику со стороны руководства Учреждения по соблюдению Правил внутреннего трудового распорядка, по исполнительной дисциплине, по соблюдению моральных, этических норм — за месяц, в котором получено замечание.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 w:rsidRPr="00A96CB4">
        <w:rPr>
          <w:rFonts w:cs="Calibri"/>
        </w:rPr>
        <w:t>4.</w:t>
      </w:r>
      <w:r w:rsidR="001304A7">
        <w:rPr>
          <w:rFonts w:cs="Calibri"/>
        </w:rPr>
        <w:t>6</w:t>
      </w:r>
      <w:r>
        <w:rPr>
          <w:rFonts w:cs="Calibri"/>
        </w:rPr>
        <w:t>. Единовременная премия выплачивается работникам при 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 и Костромской области, награждении ведомственными наградами: Знаком «За высокие достижения</w:t>
      </w:r>
      <w:r w:rsidR="0094738C">
        <w:rPr>
          <w:rFonts w:cs="Calibri"/>
        </w:rPr>
        <w:t>»,</w:t>
      </w:r>
      <w:r>
        <w:rPr>
          <w:rFonts w:cs="Calibri"/>
        </w:rPr>
        <w:t xml:space="preserve"> юбилейных датах (</w:t>
      </w:r>
      <w:r>
        <w:rPr>
          <w:rFonts w:cs="Times New Roman"/>
        </w:rPr>
        <w:t>50,55,60,65,70,75 лет</w:t>
      </w:r>
      <w:r>
        <w:rPr>
          <w:rFonts w:cs="Times New Roman"/>
          <w:b/>
          <w:bCs/>
        </w:rPr>
        <w:t>)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Размер премии - </w:t>
      </w:r>
      <w:r w:rsidRPr="00D6703D">
        <w:rPr>
          <w:rFonts w:cs="Calibri"/>
        </w:rPr>
        <w:t>до 2 размеров</w:t>
      </w:r>
      <w:r>
        <w:rPr>
          <w:rFonts w:cs="Calibri"/>
        </w:rPr>
        <w:t xml:space="preserve"> базового оклада  в пределах фонда оплаты труда.</w:t>
      </w:r>
    </w:p>
    <w:p w:rsidR="00C37CD5" w:rsidRDefault="00C37CD5">
      <w:pPr>
        <w:pStyle w:val="ConsPlusNormal0"/>
        <w:ind w:firstLine="540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F76D6C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C37CD5" w:rsidRDefault="00F76D6C">
      <w:pPr>
        <w:pStyle w:val="a6"/>
        <w:spacing w:after="0"/>
        <w:ind w:firstLine="567"/>
        <w:jc w:val="both"/>
        <w:rPr>
          <w:rFonts w:eastAsia="Times New Roman" w:cs="Times New Roman"/>
          <w:bCs/>
        </w:rPr>
      </w:pPr>
      <w:r>
        <w:t>4.8</w:t>
      </w:r>
      <w:r w:rsidR="00C37CD5">
        <w:t>. Премии работникам выплачиваются при наличии экономии фонда оплаты труда и не являются гарантированной частью денежного содержания.</w:t>
      </w:r>
    </w:p>
    <w:p w:rsidR="00C37CD5" w:rsidRDefault="00F76D6C">
      <w:pPr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4.9</w:t>
      </w:r>
      <w:r w:rsidR="00C37CD5">
        <w:rPr>
          <w:rFonts w:eastAsia="Times New Roman" w:cs="Times New Roman"/>
          <w:bCs/>
        </w:rPr>
        <w:t xml:space="preserve">. </w:t>
      </w:r>
      <w:proofErr w:type="gramStart"/>
      <w:r w:rsidR="00C37CD5">
        <w:rPr>
          <w:rFonts w:eastAsia="Times New Roman" w:cs="Times New Roman"/>
          <w:bCs/>
        </w:rPr>
        <w:t>Работникам</w:t>
      </w:r>
      <w:proofErr w:type="gramEnd"/>
      <w:r w:rsidR="00C37CD5">
        <w:rPr>
          <w:rFonts w:eastAsia="Times New Roman" w:cs="Times New Roman"/>
          <w:bCs/>
        </w:rPr>
        <w:t xml:space="preserve"> работающим в учреждении постоянно, по основному месту работы, один раз в год, при предоставлении ежегодного оплачиваемого отпуска или при использовании работником одной из частей ежегодного оплачиваемого отпуска,  производится единовременная выплата в </w:t>
      </w:r>
      <w:r w:rsidR="00C37CD5" w:rsidRPr="00D6703D">
        <w:rPr>
          <w:rFonts w:eastAsia="Times New Roman" w:cs="Times New Roman"/>
          <w:bCs/>
        </w:rPr>
        <w:t xml:space="preserve">размере </w:t>
      </w:r>
      <w:r w:rsidR="000D2CC9" w:rsidRPr="00D6703D">
        <w:rPr>
          <w:rFonts w:eastAsia="Times New Roman" w:cs="Times New Roman"/>
          <w:bCs/>
        </w:rPr>
        <w:t xml:space="preserve">до </w:t>
      </w:r>
      <w:r w:rsidR="00C37CD5" w:rsidRPr="00D6703D">
        <w:rPr>
          <w:rFonts w:eastAsia="Times New Roman" w:cs="Times New Roman"/>
          <w:bCs/>
        </w:rPr>
        <w:t>двух базовых</w:t>
      </w:r>
      <w:r w:rsidR="00C37CD5">
        <w:rPr>
          <w:rFonts w:eastAsia="Times New Roman" w:cs="Times New Roman"/>
          <w:bCs/>
        </w:rPr>
        <w:t xml:space="preserve"> окладов, в порядке устанавливаемом локальным нормативным актом учреждения. Указанная единовременная выплата производится один раз в год по соответствующему заявлению работника на имя директора учреждения.</w:t>
      </w:r>
    </w:p>
    <w:p w:rsidR="00C37CD5" w:rsidRDefault="00C37CD5">
      <w:pPr>
        <w:pStyle w:val="a6"/>
        <w:autoSpaceDE w:val="0"/>
        <w:spacing w:after="0"/>
        <w:ind w:firstLine="567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</w:t>
      </w:r>
    </w:p>
    <w:p w:rsidR="00C37CD5" w:rsidRDefault="00C37CD5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0D2CC9">
        <w:rPr>
          <w:rFonts w:ascii="Times New Roman" w:hAnsi="Times New Roman" w:cs="Times New Roman"/>
          <w:sz w:val="24"/>
          <w:szCs w:val="24"/>
        </w:rPr>
        <w:t>Глава 5</w:t>
      </w:r>
      <w:r>
        <w:rPr>
          <w:rFonts w:ascii="Times New Roman" w:hAnsi="Times New Roman" w:cs="Times New Roman"/>
          <w:sz w:val="24"/>
          <w:szCs w:val="24"/>
        </w:rPr>
        <w:t xml:space="preserve">. ЗАРАБОТНАЯ ПЛАТА ДИРЕКТОРА УЧРЕЖДЕНИЯ, </w:t>
      </w:r>
    </w:p>
    <w:p w:rsidR="00C37CD5" w:rsidRDefault="00C37CD5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ЗАМЕСТИТЕЛЯ И ГЛАВНОГО БУХГАЛТЕРА</w:t>
      </w:r>
    </w:p>
    <w:p w:rsidR="00C37CD5" w:rsidRDefault="00C37CD5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ED1BBA" w:rsidRDefault="00ED1BBA" w:rsidP="00ED1BBA">
      <w:pPr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 Заработная плата директора Учреждения, заместителя директора и главного бухгалтера состоит из должностного оклада, выплат компенсационного и стимулирующего характера.</w:t>
      </w:r>
    </w:p>
    <w:p w:rsidR="00ED1BBA" w:rsidRDefault="00ED1BBA" w:rsidP="00ED1BBA">
      <w:pPr>
        <w:ind w:firstLine="54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</w:rPr>
        <w:t>5.2. Базовый оклад директора Учреждения определяется в размере средней заработной платы работников, которые относятся к основному персоналу Учреждения.</w:t>
      </w:r>
    </w:p>
    <w:p w:rsidR="00ED1BBA" w:rsidRDefault="00ED1BBA" w:rsidP="00ED1BBA">
      <w:pPr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5.3. Должностной оклад директора Учреждения устанавливается в трудовом договоре, составляет до пяти размеров его базового оклада и определяется по формуле:</w:t>
      </w:r>
    </w:p>
    <w:p w:rsidR="00ED1BBA" w:rsidRDefault="00ED1BBA" w:rsidP="00ED1BBA">
      <w:pPr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ДО=</w:t>
      </w:r>
      <w:proofErr w:type="spellStart"/>
      <w:r>
        <w:rPr>
          <w:rFonts w:eastAsia="Times New Roman" w:cs="Times New Roman"/>
        </w:rPr>
        <w:t>Ккр</w:t>
      </w:r>
      <w:proofErr w:type="spellEnd"/>
      <w:r>
        <w:rPr>
          <w:rFonts w:eastAsia="Times New Roman" w:cs="Times New Roman"/>
        </w:rPr>
        <w:t xml:space="preserve"> х БО</w:t>
      </w:r>
    </w:p>
    <w:p w:rsidR="00ED1BBA" w:rsidRDefault="00ED1BBA" w:rsidP="00ED1BBA">
      <w:pPr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где:</w:t>
      </w:r>
    </w:p>
    <w:p w:rsidR="00ED1BBA" w:rsidRDefault="00ED1BBA" w:rsidP="00ED1BBA">
      <w:pPr>
        <w:ind w:firstLine="54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Кк</w:t>
      </w:r>
      <w:proofErr w:type="gramStart"/>
      <w:r>
        <w:rPr>
          <w:rFonts w:eastAsia="Times New Roman" w:cs="Times New Roman"/>
        </w:rPr>
        <w:t>р</w:t>
      </w:r>
      <w:proofErr w:type="spellEnd"/>
      <w:r>
        <w:rPr>
          <w:rFonts w:eastAsia="Times New Roman" w:cs="Times New Roman"/>
        </w:rPr>
        <w:t>-</w:t>
      </w:r>
      <w:proofErr w:type="gramEnd"/>
      <w:r>
        <w:rPr>
          <w:rFonts w:eastAsia="Times New Roman" w:cs="Times New Roman"/>
        </w:rPr>
        <w:t xml:space="preserve"> коэффициент кратности, устанавливается распоряжением администрации городского поселения исполняющей полномочия учредителя.</w:t>
      </w:r>
    </w:p>
    <w:p w:rsidR="00ED1BBA" w:rsidRDefault="00ED1BBA" w:rsidP="00ED1BBA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</w:t>
      </w:r>
      <w:proofErr w:type="gramStart"/>
      <w:r>
        <w:rPr>
          <w:rFonts w:eastAsia="Times New Roman" w:cs="Times New Roman"/>
        </w:rPr>
        <w:t>О-</w:t>
      </w:r>
      <w:proofErr w:type="gramEnd"/>
      <w:r>
        <w:rPr>
          <w:rFonts w:eastAsia="Times New Roman" w:cs="Times New Roman"/>
        </w:rPr>
        <w:t xml:space="preserve"> базовый оклад</w:t>
      </w:r>
    </w:p>
    <w:p w:rsidR="00ED1BBA" w:rsidRDefault="00ED1BBA" w:rsidP="00ED1BBA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Должностной оклад директора учреждения подлежит ежегодному перерасчету.</w:t>
      </w:r>
    </w:p>
    <w:p w:rsidR="001F7CEB" w:rsidRDefault="00313928">
      <w:pPr>
        <w:pStyle w:val="a6"/>
        <w:spacing w:after="0"/>
        <w:ind w:firstLine="567"/>
        <w:jc w:val="both"/>
        <w:rPr>
          <w:rFonts w:cs="Calibri"/>
        </w:rPr>
      </w:pPr>
      <w:r>
        <w:t>Базовый</w:t>
      </w:r>
      <w:r w:rsidR="001F7CEB">
        <w:t xml:space="preserve"> оклад </w:t>
      </w:r>
      <w:r w:rsidR="00ED1BBA">
        <w:t>и ко</w:t>
      </w:r>
      <w:r w:rsidR="009860E6">
        <w:t xml:space="preserve">эффициент кратности </w:t>
      </w:r>
      <w:r w:rsidR="001F7CEB">
        <w:t>директора вновь созданного</w:t>
      </w:r>
      <w:r>
        <w:t xml:space="preserve"> у</w:t>
      </w:r>
      <w:r w:rsidR="001F7CEB">
        <w:t xml:space="preserve">чреждения </w:t>
      </w:r>
      <w:r>
        <w:t>устанавливается на текущий календарный год по усмотрению главы администрации городского поселения поселок Красное-на-Волге.</w:t>
      </w:r>
    </w:p>
    <w:p w:rsidR="00C37CD5" w:rsidRDefault="00C37CD5">
      <w:pPr>
        <w:pStyle w:val="a6"/>
        <w:spacing w:after="0"/>
        <w:ind w:firstLine="567"/>
        <w:jc w:val="both"/>
      </w:pPr>
      <w:r>
        <w:t>5.4. Расчет средней заработной платы работников Учреждения осуществляется за календарный год, предшествующий году установления должностного оклада директора Учреждения. Размер средней заработной платы определяется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приказом Росстата от 28.10.2013 № 428 «Об утверждении Указаний по заполнению форм федерального статистического наблюдения …, № П-4 «Сведения о численности и заработной плате работников»,  ...»</w:t>
      </w:r>
    </w:p>
    <w:p w:rsidR="00C37CD5" w:rsidRDefault="00C37CD5">
      <w:pPr>
        <w:pStyle w:val="a6"/>
        <w:spacing w:after="0"/>
        <w:ind w:firstLine="567"/>
        <w:jc w:val="both"/>
      </w:pPr>
      <w:r>
        <w:t>5.5. Средняя заработная плата работников Учреждения определяется путем деления  фонда начисленной заработной платы работников Учреждения за отработанное время в пред</w:t>
      </w:r>
      <w:r w:rsidR="00DD7001">
        <w:t>шествующем календарном году на</w:t>
      </w:r>
      <w:r>
        <w:t xml:space="preserve"> среднюю численность работников Учреждения за  календарный год, предшествующий году установления должностного оклада директору Учреждения.</w:t>
      </w:r>
    </w:p>
    <w:p w:rsidR="00C37CD5" w:rsidRDefault="00C37CD5">
      <w:pPr>
        <w:pStyle w:val="a6"/>
        <w:spacing w:after="0"/>
        <w:ind w:firstLine="567"/>
        <w:jc w:val="both"/>
      </w:pPr>
      <w:r>
        <w:t>5.6. При определении среднемесячной численности работников Учреждения учитывается среднемесячная численность работников Учреждения, работающих на условиях полного рабочего времени, и среднемесячная численность работников Учреждения, являющихся внешними совместителями.</w:t>
      </w:r>
    </w:p>
    <w:p w:rsidR="00C37CD5" w:rsidRDefault="00C37CD5">
      <w:pPr>
        <w:pStyle w:val="a6"/>
        <w:spacing w:after="0"/>
        <w:ind w:firstLine="567"/>
        <w:jc w:val="both"/>
      </w:pPr>
      <w:r>
        <w:t>5.7. Среднемесячная численность работников, работающих на условиях полного рабочего времени, исчисляется путем суммирования численности работников Учреждения, работающих на условиях полного рабочего времени, за каждый календарный день месяца, т.е. с 1 по 30 или 31 число (для февраля - по 28 или 29 число), включая выходные и праздничные (нерабочие) дни, и деления полученной суммы на число календарных дней месяца.</w:t>
      </w:r>
    </w:p>
    <w:p w:rsidR="00C37CD5" w:rsidRDefault="00C37CD5">
      <w:pPr>
        <w:pStyle w:val="a6"/>
        <w:spacing w:after="0"/>
        <w:ind w:firstLine="567"/>
        <w:jc w:val="both"/>
      </w:pPr>
      <w:r>
        <w:t>Численность работников за выходной или праздничный (нерабочий) день принимается равной списочной численности работников Учреждения,  за предшествующий рабочий день.</w:t>
      </w:r>
    </w:p>
    <w:p w:rsidR="00C37CD5" w:rsidRDefault="00C37CD5">
      <w:pPr>
        <w:pStyle w:val="a6"/>
        <w:spacing w:after="0"/>
        <w:ind w:firstLine="567"/>
        <w:jc w:val="both"/>
      </w:pPr>
      <w:r>
        <w:t>Численность работников за каждый день должна соответствовать данным табеля учета рабочего времени  работников, на основании которого устанавливается численность работников явившихся и не явившихся на работу.</w:t>
      </w:r>
    </w:p>
    <w:p w:rsidR="00C37CD5" w:rsidRDefault="00C37CD5">
      <w:pPr>
        <w:pStyle w:val="a6"/>
        <w:spacing w:after="0"/>
        <w:ind w:firstLine="567"/>
        <w:jc w:val="both"/>
      </w:pPr>
      <w:r>
        <w:t>5.8. Работники Учреждения, работающие на условиях неполного рабочего времени в соответствии с трудовым договором, штатным расписанием или переведенные на работу на условиях неполного рабочего времени, при определении среднемесячной численности работников  учитываются пропорционально отработанному времени.</w:t>
      </w:r>
    </w:p>
    <w:p w:rsidR="00C37CD5" w:rsidRDefault="00C37CD5">
      <w:pPr>
        <w:pStyle w:val="a6"/>
        <w:spacing w:after="0"/>
        <w:ind w:firstLine="567"/>
        <w:jc w:val="both"/>
      </w:pPr>
      <w:r>
        <w:t>Расчет средней численности этой категории работников производится в следующем порядке:</w:t>
      </w:r>
    </w:p>
    <w:p w:rsidR="00C37CD5" w:rsidRDefault="00C37CD5">
      <w:pPr>
        <w:pStyle w:val="a6"/>
        <w:spacing w:after="0"/>
        <w:ind w:firstLine="567"/>
        <w:jc w:val="both"/>
      </w:pPr>
      <w:r>
        <w:t>а) исчисляется общее количество человеко-дней, отработанных этими работниками, путем деления общего числа отработанных человеко-часов в отчетном месяце на продолжительность рабочего дня исходя из продолжительности рабочей недели, например:</w:t>
      </w:r>
    </w:p>
    <w:p w:rsidR="00C37CD5" w:rsidRDefault="00C37CD5">
      <w:pPr>
        <w:pStyle w:val="a6"/>
        <w:spacing w:after="0"/>
        <w:ind w:firstLine="567"/>
        <w:jc w:val="both"/>
      </w:pPr>
      <w:r>
        <w:t>40 часов — на 8 часов (при пятидневной рабочей неделе);</w:t>
      </w:r>
    </w:p>
    <w:p w:rsidR="00C37CD5" w:rsidRDefault="00C37CD5">
      <w:pPr>
        <w:pStyle w:val="a6"/>
        <w:spacing w:after="0"/>
        <w:ind w:firstLine="567"/>
        <w:jc w:val="both"/>
      </w:pPr>
      <w:r>
        <w:t>36 часов - на 7,2 часа (при пятидневной рабочей неделе);</w:t>
      </w:r>
    </w:p>
    <w:p w:rsidR="00C37CD5" w:rsidRDefault="00C37CD5">
      <w:pPr>
        <w:pStyle w:val="a6"/>
        <w:spacing w:after="0"/>
        <w:ind w:firstLine="567"/>
        <w:jc w:val="both"/>
      </w:pPr>
      <w:r>
        <w:t>24 часа — на 4,8 часа (при пятидневной рабочей неделе);</w:t>
      </w:r>
    </w:p>
    <w:p w:rsidR="00C37CD5" w:rsidRDefault="00C37CD5">
      <w:pPr>
        <w:pStyle w:val="a6"/>
        <w:spacing w:after="0"/>
        <w:ind w:firstLine="567"/>
        <w:jc w:val="both"/>
        <w:rPr>
          <w:rFonts w:cs="Calibri"/>
        </w:rPr>
      </w:pPr>
      <w:r>
        <w:t>б) затем определяется средняя численность не</w:t>
      </w:r>
      <w:r w:rsidR="00D23BAD">
        <w:t xml:space="preserve"> </w:t>
      </w:r>
      <w:r>
        <w:t>полностью занятых работников за отчетный месяц в пересчете на полную занятость путем деления отработанных человеко-дней на число рабочих дней по календарю в отчетном месяце. При этом дни болезни, отпуска, неявок (приходящиеся на рабочие дни по календарю) в число отработанных человеко-часов условно включаются часы по предыдущему рабочему дню.</w:t>
      </w:r>
    </w:p>
    <w:p w:rsidR="00C37CD5" w:rsidRDefault="00C37CD5">
      <w:pPr>
        <w:pStyle w:val="a6"/>
        <w:autoSpaceDE w:val="0"/>
        <w:spacing w:after="0"/>
        <w:ind w:firstLine="567"/>
        <w:jc w:val="both"/>
      </w:pPr>
      <w:r>
        <w:rPr>
          <w:rFonts w:cs="Calibri"/>
        </w:rPr>
        <w:t>5.9. Среднемесячная чи</w:t>
      </w:r>
      <w:r w:rsidR="00313928">
        <w:rPr>
          <w:rFonts w:cs="Calibri"/>
        </w:rPr>
        <w:t>сленность работников Учреждения,</w:t>
      </w:r>
      <w:r>
        <w:rPr>
          <w:rFonts w:cs="Calibri"/>
        </w:rPr>
        <w:t xml:space="preserve"> являющихся внешними совместителями, исчисляется в соответствии с порядком определения среднемесячной численности работников Учреждения, работавших на условиях неполного рабочего времени (п. 5.8. настоящего Положения).</w:t>
      </w:r>
    </w:p>
    <w:p w:rsidR="00C37CD5" w:rsidRDefault="00C37CD5">
      <w:pPr>
        <w:pStyle w:val="a6"/>
        <w:spacing w:after="0"/>
        <w:ind w:firstLine="567"/>
        <w:jc w:val="both"/>
      </w:pPr>
      <w:r>
        <w:t>5.10. Работники, которым в соответствии с законодательством Российской Федерации установлена сокращенная продолжительность рабочего времени, включая инвалидов, в среднесписочной численности учитываются как целые единицы.</w:t>
      </w:r>
    </w:p>
    <w:p w:rsidR="00C37CD5" w:rsidRDefault="00C37CD5">
      <w:pPr>
        <w:pStyle w:val="a6"/>
        <w:spacing w:after="0"/>
        <w:ind w:firstLine="567"/>
        <w:jc w:val="both"/>
      </w:pPr>
      <w:r>
        <w:t>5.11. Работник, работающий в Учреждении на одной, более одной ставке (оформленный в Учреждении как внутренний совместитель), учитывается в списочной численности работников основного персонала Учреждения как один человек (целая единица).</w:t>
      </w:r>
    </w:p>
    <w:p w:rsidR="00C37CD5" w:rsidRDefault="00C37CD5">
      <w:pPr>
        <w:pStyle w:val="a6"/>
        <w:spacing w:after="0"/>
        <w:ind w:firstLine="567"/>
        <w:jc w:val="both"/>
        <w:rPr>
          <w:rFonts w:cs="Calibri"/>
        </w:rPr>
      </w:pPr>
      <w:r>
        <w:t>5.12. Средняя численность работников за год определяется путем суммирования среднемесячной числен</w:t>
      </w:r>
      <w:r w:rsidR="001337B7">
        <w:t xml:space="preserve">ности работников </w:t>
      </w:r>
      <w:r>
        <w:t>за все месяцы календарного года, предшествующего году установления должностного оклада директору учреждения и деления полученной суммы на 12.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5.13. Перечень должностей и профессий работников, </w:t>
      </w:r>
      <w:r w:rsidR="001337B7">
        <w:rPr>
          <w:rFonts w:cs="Calibri"/>
        </w:rPr>
        <w:t xml:space="preserve">чья средняя заработная плата учитывается при определении </w:t>
      </w:r>
      <w:r w:rsidR="00AA1DDD">
        <w:rPr>
          <w:rFonts w:cs="Calibri"/>
        </w:rPr>
        <w:t>базового</w:t>
      </w:r>
      <w:r w:rsidR="001337B7">
        <w:rPr>
          <w:rFonts w:cs="Calibri"/>
        </w:rPr>
        <w:t xml:space="preserve"> оклада директора Учреждения</w:t>
      </w:r>
      <w:r w:rsidR="00682E31">
        <w:rPr>
          <w:rFonts w:cs="Calibri"/>
        </w:rPr>
        <w:t>, установлен</w:t>
      </w:r>
      <w:r w:rsidR="001337B7">
        <w:rPr>
          <w:rFonts w:cs="Calibri"/>
        </w:rPr>
        <w:t xml:space="preserve"> в </w:t>
      </w:r>
      <w:r>
        <w:rPr>
          <w:rFonts w:cs="Calibri"/>
        </w:rPr>
        <w:t>Прилож</w:t>
      </w:r>
      <w:r w:rsidR="001337B7">
        <w:rPr>
          <w:rFonts w:cs="Calibri"/>
        </w:rPr>
        <w:t>ени</w:t>
      </w:r>
      <w:r w:rsidR="00682E31">
        <w:rPr>
          <w:rFonts w:cs="Calibri"/>
        </w:rPr>
        <w:t>и</w:t>
      </w:r>
      <w:r w:rsidR="001337B7">
        <w:rPr>
          <w:rFonts w:cs="Calibri"/>
        </w:rPr>
        <w:t xml:space="preserve"> № 3 к настоящему Положению</w:t>
      </w:r>
      <w:r>
        <w:rPr>
          <w:rFonts w:cs="Calibri"/>
        </w:rPr>
        <w:t xml:space="preserve">.                                                    </w:t>
      </w:r>
    </w:p>
    <w:p w:rsidR="00AA1DDD" w:rsidRDefault="00C37CD5" w:rsidP="00AA1DDD">
      <w:pPr>
        <w:ind w:firstLine="540"/>
        <w:jc w:val="both"/>
        <w:rPr>
          <w:rFonts w:eastAsia="Times New Roman" w:cs="Times New Roman"/>
        </w:rPr>
      </w:pPr>
      <w:r w:rsidRPr="00AA1DDD">
        <w:rPr>
          <w:rFonts w:cs="Calibri"/>
        </w:rPr>
        <w:t>5.14</w:t>
      </w:r>
      <w:r w:rsidR="00AA1DDD" w:rsidRPr="00AA1DDD">
        <w:rPr>
          <w:rFonts w:cs="Calibri"/>
        </w:rPr>
        <w:t>.</w:t>
      </w:r>
      <w:r w:rsidR="00AA1DDD">
        <w:rPr>
          <w:rFonts w:eastAsia="Times New Roman" w:cs="Times New Roman"/>
        </w:rPr>
        <w:t xml:space="preserve"> Базовые оклады заместителя директора и главного бухгалтера Учреждения устанавливаются на 10-30 процентов ниже базового оклада директора Учреждения.</w:t>
      </w:r>
    </w:p>
    <w:p w:rsidR="00AA1DDD" w:rsidRDefault="00AA1DDD" w:rsidP="00AA1DDD">
      <w:pPr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Должностные оклады заместителя директора и главного бухгалтера Учреждения устанавливаются на 10-30 процентов ниже должностного оклада директора Учреждения.</w:t>
      </w:r>
    </w:p>
    <w:p w:rsidR="00AA1DDD" w:rsidRDefault="00AA1DDD" w:rsidP="00AA1DDD">
      <w:pPr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Конкретный размер должностного оклада заместителя директора и главного бухгалтера устанавливается в трудовом договоре.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5.15. Выплаты компенсационного характера директору Учреждения, заместителю директора и главному бухгалтеру устанавливаются в процентах к должностным окладам или в абсолютных размерах  в соответствии с </w:t>
      </w:r>
      <w:r>
        <w:t xml:space="preserve"> разделом 3</w:t>
      </w:r>
      <w:r>
        <w:rPr>
          <w:rFonts w:cs="Calibri"/>
        </w:rPr>
        <w:t xml:space="preserve"> настоящего Положения.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 w:rsidRPr="0035474C">
        <w:rPr>
          <w:rFonts w:cs="Calibri"/>
        </w:rPr>
        <w:t>5.16. Выплаты</w:t>
      </w:r>
      <w:r>
        <w:rPr>
          <w:rFonts w:cs="Calibri"/>
        </w:rPr>
        <w:t xml:space="preserve"> стимулирующего характера директору  Учреждения  производятся по решению администрации городского поселения поселок Красное-на-Волге, а их размеры определяются с учетом критериев эффективности деятельности Учреждения, устанавливаемых администрацией городского поселения поселок Красное-на-Волге.</w:t>
      </w:r>
    </w:p>
    <w:p w:rsidR="00152A82" w:rsidRPr="00D6703D" w:rsidRDefault="00930D6C" w:rsidP="00152A82">
      <w:pPr>
        <w:autoSpaceDE w:val="0"/>
        <w:ind w:firstLine="540"/>
        <w:jc w:val="both"/>
        <w:rPr>
          <w:rFonts w:cs="Calibri"/>
        </w:rPr>
      </w:pPr>
      <w:r w:rsidRPr="00930D6C">
        <w:rPr>
          <w:rFonts w:cs="Calibri"/>
        </w:rPr>
        <w:t>5.17</w:t>
      </w:r>
      <w:r w:rsidR="00C37CD5" w:rsidRPr="00930D6C">
        <w:rPr>
          <w:rFonts w:cs="Calibri"/>
        </w:rPr>
        <w:t>. Н</w:t>
      </w:r>
      <w:r w:rsidR="00C37CD5" w:rsidRPr="00930D6C">
        <w:rPr>
          <w:rFonts w:cs="Times New Roman"/>
        </w:rPr>
        <w:t xml:space="preserve">адбавка за выслугу лет директору Учреждения устанавливается </w:t>
      </w:r>
      <w:r w:rsidR="00C37CD5" w:rsidRPr="00930D6C">
        <w:rPr>
          <w:rFonts w:cs="Calibri"/>
        </w:rPr>
        <w:t xml:space="preserve"> в зависимости </w:t>
      </w:r>
      <w:r>
        <w:rPr>
          <w:rFonts w:cs="Calibri"/>
        </w:rPr>
        <w:t xml:space="preserve">в зависимости </w:t>
      </w:r>
      <w:r w:rsidRPr="00D6703D">
        <w:rPr>
          <w:rFonts w:cs="Calibri"/>
        </w:rPr>
        <w:t>от общего трудового стажа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 w:rsidRPr="004D5D0B">
        <w:rPr>
          <w:rFonts w:cs="Calibri"/>
        </w:rPr>
        <w:t>Размеры выплаты за выслугу лет составляют:</w:t>
      </w:r>
    </w:p>
    <w:p w:rsidR="004D5D0B" w:rsidRDefault="004D5D0B" w:rsidP="004D5D0B">
      <w:pPr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стаже работы от 1 года до 3 лет – 0,05;</w:t>
      </w:r>
    </w:p>
    <w:p w:rsidR="004D5D0B" w:rsidRDefault="004D5D0B" w:rsidP="004D5D0B">
      <w:pPr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стаже работы от 3 до 5 лет – 0,07;</w:t>
      </w:r>
    </w:p>
    <w:p w:rsidR="004D5D0B" w:rsidRDefault="004D5D0B" w:rsidP="004D5D0B">
      <w:pPr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стаже работы от 5 до 10 лет – 0,10;</w:t>
      </w:r>
    </w:p>
    <w:p w:rsidR="004D5D0B" w:rsidRDefault="004D5D0B" w:rsidP="004D5D0B">
      <w:pPr>
        <w:ind w:firstLine="54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</w:rPr>
        <w:t>при стаже работы свыше 10 лет – 0,15</w:t>
      </w:r>
      <w:r>
        <w:rPr>
          <w:rFonts w:eastAsia="Times New Roman" w:cs="Times New Roman"/>
          <w:sz w:val="28"/>
        </w:rPr>
        <w:t>.</w:t>
      </w:r>
    </w:p>
    <w:p w:rsidR="00C37CD5" w:rsidRDefault="004D5D0B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5.18</w:t>
      </w:r>
      <w:r w:rsidR="00C37CD5">
        <w:rPr>
          <w:rFonts w:cs="Calibri"/>
        </w:rPr>
        <w:t>. Надбавка за интенсивность и высокие результаты работы директору Учреждения устанавливается  в зависимости от  фактической загрузки при исполнении должностны</w:t>
      </w:r>
      <w:r w:rsidR="00782675">
        <w:rPr>
          <w:rFonts w:cs="Calibri"/>
        </w:rPr>
        <w:t>х обязанностей по итогам работы</w:t>
      </w:r>
      <w:r w:rsidR="00C37CD5">
        <w:rPr>
          <w:rFonts w:cs="Calibri"/>
        </w:rPr>
        <w:t xml:space="preserve"> учреждения за год, с учетом к</w:t>
      </w:r>
      <w:r>
        <w:rPr>
          <w:rFonts w:cs="Calibri"/>
        </w:rPr>
        <w:t xml:space="preserve">ритериев оценки интенсивности </w:t>
      </w:r>
      <w:r w:rsidR="00C37CD5">
        <w:rPr>
          <w:rFonts w:cs="Calibri"/>
        </w:rPr>
        <w:t xml:space="preserve">в </w:t>
      </w:r>
      <w:proofErr w:type="gramStart"/>
      <w:r w:rsidR="00C37CD5">
        <w:rPr>
          <w:rFonts w:cs="Calibri"/>
        </w:rPr>
        <w:t>порядке</w:t>
      </w:r>
      <w:proofErr w:type="gramEnd"/>
      <w:r w:rsidR="00C37CD5">
        <w:rPr>
          <w:rFonts w:cs="Calibri"/>
        </w:rPr>
        <w:t xml:space="preserve"> утверждаемом администрацией городского поселения поселок Красное-на-Волге.</w:t>
      </w:r>
      <w:r w:rsidR="00C37CD5">
        <w:t xml:space="preserve"> Размер надбавки — до </w:t>
      </w:r>
      <w:r w:rsidR="002D53BC" w:rsidRPr="00D6703D">
        <w:t>4</w:t>
      </w:r>
      <w:r w:rsidR="00C37CD5" w:rsidRPr="00D6703D">
        <w:t xml:space="preserve"> 000 рублей.</w:t>
      </w:r>
    </w:p>
    <w:p w:rsidR="00C37CD5" w:rsidRDefault="004D5D0B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5.19</w:t>
      </w:r>
      <w:r w:rsidR="00C37CD5">
        <w:rPr>
          <w:rFonts w:cs="Calibri"/>
        </w:rPr>
        <w:t xml:space="preserve">. </w:t>
      </w:r>
      <w:r w:rsidR="00C37CD5">
        <w:t xml:space="preserve">Надбавка за качество и эффективность выполняемых работ устанавливается директору Учреждения по результатам труда за определенный период времени, с учетом критериев оценки качества и эффективности работ, </w:t>
      </w:r>
      <w:r w:rsidR="00C37CD5">
        <w:rPr>
          <w:rFonts w:cs="Calibri"/>
        </w:rPr>
        <w:t>в порядке утверждаемом администрацией городского поселения поселок Красное-на-Волге.</w:t>
      </w:r>
      <w:r w:rsidR="00C37CD5">
        <w:t xml:space="preserve"> Размер надбавки - </w:t>
      </w:r>
      <w:r w:rsidR="00C37CD5" w:rsidRPr="00D6703D">
        <w:t xml:space="preserve">до </w:t>
      </w:r>
      <w:r w:rsidR="002D53BC" w:rsidRPr="00D6703D">
        <w:t>8</w:t>
      </w:r>
      <w:r w:rsidR="00C37CD5" w:rsidRPr="00D6703D">
        <w:t xml:space="preserve"> 000 рублей</w:t>
      </w:r>
      <w:r w:rsidR="00C37CD5">
        <w:t>.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Директор относится к административно-управленческому персоналу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5.2</w:t>
      </w:r>
      <w:r w:rsidR="004D5D0B">
        <w:rPr>
          <w:rFonts w:cs="Calibri"/>
        </w:rPr>
        <w:t>0</w:t>
      </w:r>
      <w:r>
        <w:rPr>
          <w:rFonts w:cs="Calibri"/>
        </w:rPr>
        <w:t xml:space="preserve">. Выплаты стимулирующего характера и размеры премирования для заместителя директора и главного бухгалтера Учреждения устанавливаются  директором Учреждения в процентном отношении к </w:t>
      </w:r>
      <w:r w:rsidR="004D5D0B">
        <w:rPr>
          <w:rFonts w:cs="Calibri"/>
        </w:rPr>
        <w:t>базовому</w:t>
      </w:r>
      <w:r>
        <w:rPr>
          <w:rFonts w:cs="Calibri"/>
        </w:rPr>
        <w:t xml:space="preserve"> окладу или в абсолютном размере в соответствии с </w:t>
      </w:r>
      <w:r>
        <w:t xml:space="preserve"> разделом 4 </w:t>
      </w:r>
      <w:r>
        <w:rPr>
          <w:rFonts w:cs="Calibri"/>
        </w:rPr>
        <w:t>настоящего Положения, с учетом критериев эффективности деятельности Учреждения.</w:t>
      </w:r>
    </w:p>
    <w:p w:rsidR="006A65D3" w:rsidRDefault="004F7E80" w:rsidP="004F7E80">
      <w:pPr>
        <w:ind w:firstLine="540"/>
        <w:jc w:val="both"/>
        <w:rPr>
          <w:rFonts w:eastAsia="Times New Roman" w:cs="Times New Roman"/>
        </w:rPr>
      </w:pPr>
      <w:r w:rsidRPr="006A65D3">
        <w:rPr>
          <w:rFonts w:cs="Calibri"/>
        </w:rPr>
        <w:t>5.21.</w:t>
      </w:r>
      <w:r w:rsidRPr="006A65D3">
        <w:rPr>
          <w:rFonts w:eastAsia="Times New Roman" w:cs="Times New Roman"/>
        </w:rPr>
        <w:t xml:space="preserve"> Премия по итогам работы за период (месяц, квартал, полугодие, год) </w:t>
      </w:r>
      <w:r w:rsidR="006A65D3" w:rsidRPr="006A65D3">
        <w:rPr>
          <w:rFonts w:eastAsia="Times New Roman" w:cs="Times New Roman"/>
        </w:rPr>
        <w:t>директору</w:t>
      </w:r>
      <w:r w:rsidR="009B0F62">
        <w:rPr>
          <w:rFonts w:eastAsia="Times New Roman" w:cs="Times New Roman"/>
        </w:rPr>
        <w:t xml:space="preserve"> Учреждения </w:t>
      </w:r>
      <w:r w:rsidRPr="006A65D3">
        <w:rPr>
          <w:rFonts w:eastAsia="Times New Roman" w:cs="Times New Roman"/>
        </w:rPr>
        <w:t xml:space="preserve">выплачивается </w:t>
      </w:r>
      <w:r w:rsidR="006A65D3" w:rsidRPr="006A65D3">
        <w:rPr>
          <w:rFonts w:eastAsia="Times New Roman" w:cs="Times New Roman"/>
        </w:rPr>
        <w:t xml:space="preserve">с целью поощрения </w:t>
      </w:r>
      <w:r w:rsidRPr="006A65D3">
        <w:rPr>
          <w:rFonts w:eastAsia="Times New Roman" w:cs="Times New Roman"/>
        </w:rPr>
        <w:t>за общие ре</w:t>
      </w:r>
      <w:r w:rsidR="006A65D3">
        <w:rPr>
          <w:rFonts w:eastAsia="Times New Roman" w:cs="Times New Roman"/>
        </w:rPr>
        <w:t>зультаты труда по итогам работы</w:t>
      </w:r>
      <w:r w:rsidR="009B0F62">
        <w:rPr>
          <w:rFonts w:eastAsia="Times New Roman" w:cs="Times New Roman"/>
        </w:rPr>
        <w:t xml:space="preserve"> по решению главы А</w:t>
      </w:r>
      <w:r w:rsidR="00F76D6C">
        <w:rPr>
          <w:rFonts w:eastAsia="Times New Roman" w:cs="Times New Roman"/>
        </w:rPr>
        <w:t>дминистрации.</w:t>
      </w:r>
    </w:p>
    <w:p w:rsidR="006A65D3" w:rsidRDefault="006A65D3" w:rsidP="006A65D3">
      <w:pPr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5.22. Директор Учреждения лишается права на получение премии:</w:t>
      </w:r>
    </w:p>
    <w:p w:rsidR="006A65D3" w:rsidRDefault="006A65D3" w:rsidP="006A65D3">
      <w:pPr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наложении дисциплинарного взыскания — на период до снятия дисциплинарного взыскания;</w:t>
      </w:r>
    </w:p>
    <w:p w:rsidR="006A65D3" w:rsidRDefault="006A65D3" w:rsidP="006A65D3">
      <w:pPr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наличии замечаний со стороны Администрации городского поселения поселок Красное-на-Волге по соблюдению Правил внутреннего трудового распорядка, по исполнительной дисциплине, по соблюдению моральных, этических норм — за месяц, в котором получено замечание;</w:t>
      </w:r>
    </w:p>
    <w:p w:rsidR="004F7E80" w:rsidRPr="00F76D6C" w:rsidRDefault="006A65D3" w:rsidP="00F76D6C">
      <w:pPr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наличии обоснованных жалоб на деятельность Учреждения.</w:t>
      </w:r>
    </w:p>
    <w:p w:rsidR="00C37CD5" w:rsidRDefault="00C37CD5">
      <w:pPr>
        <w:autoSpaceDE w:val="0"/>
        <w:ind w:firstLine="540"/>
        <w:jc w:val="both"/>
        <w:rPr>
          <w:rFonts w:cs="Calibri"/>
        </w:rPr>
      </w:pPr>
      <w:r w:rsidRPr="009B0F62">
        <w:rPr>
          <w:rFonts w:cs="Calibri"/>
        </w:rPr>
        <w:t>5</w:t>
      </w:r>
      <w:r w:rsidRPr="009B0F62">
        <w:rPr>
          <w:rFonts w:cs="Calibri"/>
          <w:b/>
        </w:rPr>
        <w:t>.</w:t>
      </w:r>
      <w:r w:rsidR="009B0F62">
        <w:rPr>
          <w:rFonts w:cs="Calibri"/>
        </w:rPr>
        <w:t>23</w:t>
      </w:r>
      <w:r w:rsidRPr="009B0F62">
        <w:rPr>
          <w:rFonts w:cs="Calibri"/>
        </w:rPr>
        <w:t>.</w:t>
      </w:r>
      <w:r w:rsidRPr="004D5D0B">
        <w:rPr>
          <w:rFonts w:cs="Calibri"/>
        </w:rPr>
        <w:t xml:space="preserve"> Единовременная премия выплачивается директору Учреждения, заместителю директора и главному бухгалтеру при 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 и Костромской области, награждении ведомственными наградами: </w:t>
      </w:r>
      <w:r w:rsidR="00782675" w:rsidRPr="004D5D0B">
        <w:rPr>
          <w:rFonts w:cs="Calibri"/>
        </w:rPr>
        <w:t>Знаком «За высокие достижения»</w:t>
      </w:r>
      <w:r w:rsidRPr="004D5D0B">
        <w:rPr>
          <w:rFonts w:cs="Calibri"/>
        </w:rPr>
        <w:t>, юбилейных датах (</w:t>
      </w:r>
      <w:r w:rsidRPr="004D5D0B">
        <w:rPr>
          <w:rFonts w:cs="Times New Roman"/>
        </w:rPr>
        <w:t xml:space="preserve">50,55,60,65,70,75лет), качественная подготовка и проведение </w:t>
      </w:r>
      <w:r w:rsidR="00782675" w:rsidRPr="004D5D0B">
        <w:rPr>
          <w:rFonts w:cs="Times New Roman"/>
        </w:rPr>
        <w:t>работ</w:t>
      </w:r>
      <w:r w:rsidRPr="004D5D0B">
        <w:rPr>
          <w:rFonts w:cs="Times New Roman"/>
        </w:rPr>
        <w:t>, связанных с уставной деятельностью  учреждения.</w:t>
      </w:r>
      <w:r w:rsidRPr="004D5D0B">
        <w:rPr>
          <w:rFonts w:cs="Calibri"/>
        </w:rPr>
        <w:t xml:space="preserve"> Размер премии — </w:t>
      </w:r>
      <w:r w:rsidRPr="00D6703D">
        <w:rPr>
          <w:rFonts w:cs="Calibri"/>
        </w:rPr>
        <w:t>до 7 000</w:t>
      </w:r>
      <w:r w:rsidRPr="004D5D0B">
        <w:rPr>
          <w:rFonts w:cs="Calibri"/>
        </w:rPr>
        <w:t xml:space="preserve">  в пределах фонда оплаты труда.</w:t>
      </w:r>
    </w:p>
    <w:p w:rsidR="00C37CD5" w:rsidRDefault="009B0F62">
      <w:pPr>
        <w:autoSpaceDE w:val="0"/>
        <w:ind w:firstLine="540"/>
        <w:jc w:val="both"/>
        <w:rPr>
          <w:rFonts w:cs="Times New Roman"/>
        </w:rPr>
      </w:pPr>
      <w:r>
        <w:rPr>
          <w:rFonts w:cs="Calibri"/>
        </w:rPr>
        <w:t>5.24</w:t>
      </w:r>
      <w:r w:rsidR="00C37CD5">
        <w:rPr>
          <w:rFonts w:cs="Calibri"/>
        </w:rPr>
        <w:t xml:space="preserve">.  Один раз в год, при предоставлении ежегодного оплачиваемого отпуска или при использовании одной из частей ежегодного оплачиваемого отпуска, производится единовременная выплата: руководителю учреждения - в размере </w:t>
      </w:r>
      <w:r w:rsidR="00C37CD5" w:rsidRPr="00DC163B">
        <w:rPr>
          <w:rFonts w:cs="Calibri"/>
        </w:rPr>
        <w:t>20000 р</w:t>
      </w:r>
      <w:r w:rsidR="00C37CD5">
        <w:rPr>
          <w:rFonts w:cs="Calibri"/>
        </w:rPr>
        <w:t xml:space="preserve">ублей, заместителю руководителя, главному бухгалтеру - в размере </w:t>
      </w:r>
      <w:r w:rsidR="00C37CD5" w:rsidRPr="00DC163B">
        <w:rPr>
          <w:rFonts w:cs="Calibri"/>
        </w:rPr>
        <w:t>15000 р</w:t>
      </w:r>
      <w:r w:rsidR="00C37CD5">
        <w:rPr>
          <w:rFonts w:cs="Calibri"/>
        </w:rPr>
        <w:t>ублей.</w:t>
      </w:r>
      <w:r w:rsidR="00C37CD5">
        <w:rPr>
          <w:rFonts w:cs="Times New Roman"/>
        </w:rPr>
        <w:t xml:space="preserve"> </w:t>
      </w:r>
      <w:r w:rsidR="00C37CD5">
        <w:rPr>
          <w:rFonts w:eastAsia="Times New Roman" w:cs="Times New Roman"/>
          <w:bCs/>
        </w:rPr>
        <w:t>Указанная единовременная выплата производится один раз в год по соответствующему заявлению работника.</w:t>
      </w:r>
    </w:p>
    <w:p w:rsidR="00C37CD5" w:rsidRDefault="00C37CD5" w:rsidP="009B0F62">
      <w:pPr>
        <w:autoSpaceDE w:val="0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>5.2</w:t>
      </w:r>
      <w:r w:rsidR="009B0F62">
        <w:rPr>
          <w:rFonts w:cs="Times New Roman"/>
        </w:rPr>
        <w:t>5</w:t>
      </w:r>
      <w:r>
        <w:rPr>
          <w:rFonts w:cs="Times New Roman"/>
        </w:rPr>
        <w:t>. Директор  Учреждения, заместитель директора  вправе выполнять в Учреждении  работу по специальности, в пределах рабочего времени по основной должности, с оплатой в пределах фонда оплаты труда.</w:t>
      </w:r>
    </w:p>
    <w:p w:rsidR="00C37CD5" w:rsidRDefault="00C37CD5" w:rsidP="001337B7">
      <w:pPr>
        <w:pageBreakBefore/>
        <w:autoSpaceDE w:val="0"/>
        <w:ind w:left="5103"/>
        <w:jc w:val="right"/>
        <w:rPr>
          <w:rFonts w:cs="Calibri"/>
        </w:rPr>
      </w:pPr>
      <w:r>
        <w:rPr>
          <w:rFonts w:cs="Calibri"/>
        </w:rPr>
        <w:t>Приложение № 1</w:t>
      </w:r>
    </w:p>
    <w:p w:rsidR="00C37CD5" w:rsidRPr="001337B7" w:rsidRDefault="00C37CD5" w:rsidP="001337B7">
      <w:pPr>
        <w:ind w:left="5103"/>
        <w:jc w:val="both"/>
        <w:rPr>
          <w:rFonts w:cs="Times New Roman"/>
          <w:b/>
          <w:bCs/>
        </w:rPr>
      </w:pPr>
      <w:r>
        <w:rPr>
          <w:rFonts w:cs="Calibri"/>
        </w:rPr>
        <w:t xml:space="preserve">к Положению </w:t>
      </w:r>
      <w:r>
        <w:rPr>
          <w:rFonts w:cs="Times New Roman"/>
        </w:rPr>
        <w:t xml:space="preserve">об </w:t>
      </w:r>
      <w:r w:rsidR="001337B7" w:rsidRPr="003F137D">
        <w:rPr>
          <w:rFonts w:cs="Times New Roman"/>
          <w:color w:val="000000"/>
        </w:rPr>
        <w:t xml:space="preserve">оплате труда работников муниципального казенного учреждения </w:t>
      </w:r>
      <w:r w:rsidR="001337B7">
        <w:rPr>
          <w:rFonts w:cs="Times New Roman"/>
        </w:rPr>
        <w:t>«</w:t>
      </w:r>
      <w:r w:rsidR="00E478E5">
        <w:rPr>
          <w:rFonts w:cs="Times New Roman"/>
        </w:rPr>
        <w:t>Административное и материально-техническое управление городского поселения поселок Красное-на-Волге</w:t>
      </w:r>
      <w:r w:rsidR="001337B7">
        <w:rPr>
          <w:rFonts w:cs="Times New Roman"/>
        </w:rPr>
        <w:t xml:space="preserve">», </w:t>
      </w:r>
      <w:r>
        <w:rPr>
          <w:rFonts w:cs="Times New Roman"/>
          <w:color w:val="000000"/>
        </w:rPr>
        <w:t>утвержденному</w:t>
      </w:r>
      <w:r w:rsidR="001337B7">
        <w:rPr>
          <w:rFonts w:cs="Times New Roman"/>
          <w:b/>
          <w:bCs/>
        </w:rPr>
        <w:t xml:space="preserve"> </w:t>
      </w:r>
      <w:r>
        <w:rPr>
          <w:rFonts w:cs="Times New Roman"/>
        </w:rPr>
        <w:t>постановлением администрации</w:t>
      </w:r>
      <w:r w:rsidR="001337B7">
        <w:rPr>
          <w:rFonts w:cs="Times New Roman"/>
          <w:b/>
          <w:bCs/>
        </w:rPr>
        <w:t xml:space="preserve"> </w:t>
      </w:r>
      <w:r>
        <w:rPr>
          <w:rFonts w:cs="Times New Roman"/>
        </w:rPr>
        <w:t>городского поселения поселок Красное-на-Волге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Красносельского муниципального района</w:t>
      </w:r>
      <w:r w:rsidR="001337B7">
        <w:rPr>
          <w:rFonts w:cs="Times New Roman"/>
          <w:b/>
          <w:bCs/>
        </w:rPr>
        <w:t xml:space="preserve"> </w:t>
      </w:r>
      <w:r>
        <w:rPr>
          <w:rFonts w:cs="Times New Roman"/>
        </w:rPr>
        <w:t>Костромской области</w:t>
      </w:r>
      <w:r w:rsidR="001337B7">
        <w:rPr>
          <w:rFonts w:cs="Times New Roman"/>
          <w:b/>
          <w:bCs/>
        </w:rPr>
        <w:t xml:space="preserve"> </w:t>
      </w:r>
      <w:r w:rsidRPr="00ED2CA2">
        <w:rPr>
          <w:rFonts w:cs="Times New Roman"/>
        </w:rPr>
        <w:t xml:space="preserve">от </w:t>
      </w:r>
      <w:r w:rsidR="00ED2CA2" w:rsidRPr="00ED2CA2">
        <w:rPr>
          <w:rFonts w:cs="Times New Roman"/>
        </w:rPr>
        <w:t>15 мая</w:t>
      </w:r>
      <w:r w:rsidR="002D53BC" w:rsidRPr="00ED2CA2">
        <w:rPr>
          <w:rFonts w:cs="Times New Roman"/>
        </w:rPr>
        <w:t xml:space="preserve"> </w:t>
      </w:r>
      <w:r w:rsidRPr="00ED2CA2">
        <w:rPr>
          <w:rFonts w:cs="Times New Roman"/>
        </w:rPr>
        <w:t>201</w:t>
      </w:r>
      <w:r w:rsidR="00ED2CA2" w:rsidRPr="00ED2CA2">
        <w:rPr>
          <w:rFonts w:cs="Times New Roman"/>
        </w:rPr>
        <w:t>8</w:t>
      </w:r>
      <w:r w:rsidRPr="00ED2CA2">
        <w:rPr>
          <w:rFonts w:cs="Times New Roman"/>
        </w:rPr>
        <w:t xml:space="preserve"> года № </w:t>
      </w:r>
      <w:r w:rsidR="00ED2CA2" w:rsidRPr="00ED2CA2">
        <w:rPr>
          <w:rFonts w:cs="Times New Roman"/>
        </w:rPr>
        <w:t>82</w:t>
      </w:r>
    </w:p>
    <w:p w:rsidR="00C37CD5" w:rsidRDefault="00C37CD5">
      <w:pPr>
        <w:ind w:firstLine="689"/>
        <w:jc w:val="both"/>
        <w:rPr>
          <w:rFonts w:cs="Times New Roman"/>
        </w:rPr>
      </w:pPr>
    </w:p>
    <w:p w:rsidR="00C37CD5" w:rsidRDefault="00C37CD5">
      <w:pPr>
        <w:pStyle w:val="ConsPlusNonforma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1142"/>
        <w:gridCol w:w="2832"/>
        <w:gridCol w:w="1281"/>
        <w:gridCol w:w="2692"/>
      </w:tblGrid>
      <w:tr w:rsidR="00C37CD5">
        <w:tc>
          <w:tcPr>
            <w:tcW w:w="7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Муниципальное</w:t>
            </w:r>
            <w:r w:rsidR="00E37603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казенное</w:t>
            </w: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 учреждение _________________</w:t>
            </w:r>
          </w:p>
          <w:p w:rsidR="00C37CD5" w:rsidRDefault="00C37CD5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7CD5" w:rsidRDefault="00C37CD5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РАСЧЕТНЫЙ ЛИСТОК      за ______________ 201__ г.</w:t>
            </w:r>
          </w:p>
          <w:p w:rsidR="00C37CD5" w:rsidRDefault="00C37CD5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C37CD5" w:rsidRDefault="00C37CD5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Ф.И.О. __________________________________________, таб.  № _________</w:t>
            </w:r>
          </w:p>
          <w:p w:rsidR="00C37CD5" w:rsidRDefault="00C37CD5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Должность _______________________________________________________</w:t>
            </w:r>
          </w:p>
          <w:p w:rsidR="00C37CD5" w:rsidRDefault="00C37CD5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Подразделение ___________________________________________________</w:t>
            </w:r>
          </w:p>
          <w:p w:rsidR="00C37CD5" w:rsidRDefault="00C37CD5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Ставка ________________________</w:t>
            </w:r>
          </w:p>
          <w:p w:rsidR="00C37CD5" w:rsidRDefault="00C37CD5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Отработано ___</w:t>
            </w:r>
            <w:proofErr w:type="spellStart"/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дн</w:t>
            </w:r>
            <w:proofErr w:type="spellEnd"/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./ ____ час  (норма ___/___)</w:t>
            </w:r>
          </w:p>
          <w:p w:rsidR="00C37CD5" w:rsidRDefault="00C37CD5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Ст. вычеты</w:t>
            </w:r>
          </w:p>
          <w:p w:rsidR="00C37CD5" w:rsidRDefault="00C37CD5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37CD5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На начало периода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37CD5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C37CD5" w:rsidRDefault="00C37CD5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C37CD5" w:rsidRDefault="00C37CD5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Начисление   /   удержание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C37CD5" w:rsidRDefault="00C37CD5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начислено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C37CD5" w:rsidRDefault="00C37CD5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удержано</w:t>
            </w:r>
          </w:p>
        </w:tc>
      </w:tr>
      <w:tr w:rsidR="00C37CD5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Базовый оклад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37CD5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Надбавка за расширение зоны обслуживания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37CD5"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Надбавка за выслугу лет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37CD5"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Премия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37CD5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..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37CD5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..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37CD5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НДФЛ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37CD5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ИТОГО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37CD5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Аванс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37CD5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Выплата зарплаты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37CD5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ИТОГО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37CD5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37CD5"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На конец периода (на руки)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D5" w:rsidRDefault="00C37CD5">
            <w:pPr>
              <w:pStyle w:val="ConsPlusNonforma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</w:tbl>
    <w:p w:rsidR="00C37CD5" w:rsidRDefault="00C37CD5">
      <w:pPr>
        <w:pStyle w:val="ConsPlusNonformat"/>
        <w:jc w:val="both"/>
      </w:pPr>
    </w:p>
    <w:p w:rsidR="00C37CD5" w:rsidRDefault="00C37CD5">
      <w:pPr>
        <w:autoSpaceDE w:val="0"/>
        <w:jc w:val="right"/>
        <w:rPr>
          <w:rFonts w:cs="Calibri"/>
          <w:sz w:val="22"/>
          <w:szCs w:val="22"/>
        </w:rPr>
      </w:pPr>
    </w:p>
    <w:p w:rsidR="00C37CD5" w:rsidRDefault="00C37CD5">
      <w:pPr>
        <w:autoSpaceDE w:val="0"/>
        <w:jc w:val="center"/>
        <w:rPr>
          <w:rFonts w:cs="Calibri"/>
          <w:sz w:val="22"/>
          <w:szCs w:val="22"/>
        </w:rPr>
      </w:pPr>
    </w:p>
    <w:p w:rsidR="00C37CD5" w:rsidRDefault="00C37CD5">
      <w:pPr>
        <w:autoSpaceDE w:val="0"/>
        <w:jc w:val="center"/>
        <w:rPr>
          <w:rFonts w:cs="Calibri"/>
          <w:sz w:val="22"/>
          <w:szCs w:val="22"/>
        </w:rPr>
      </w:pPr>
    </w:p>
    <w:p w:rsidR="00C37CD5" w:rsidRDefault="00C37CD5">
      <w:pPr>
        <w:autoSpaceDE w:val="0"/>
        <w:jc w:val="center"/>
        <w:rPr>
          <w:rFonts w:cs="Calibri"/>
          <w:sz w:val="22"/>
          <w:szCs w:val="22"/>
        </w:rPr>
      </w:pPr>
    </w:p>
    <w:p w:rsidR="00C37CD5" w:rsidRDefault="00C37CD5">
      <w:pPr>
        <w:autoSpaceDE w:val="0"/>
        <w:jc w:val="center"/>
        <w:rPr>
          <w:rFonts w:cs="Calibri"/>
          <w:sz w:val="22"/>
          <w:szCs w:val="22"/>
        </w:rPr>
      </w:pPr>
    </w:p>
    <w:p w:rsidR="00C37CD5" w:rsidRDefault="00C37CD5">
      <w:pPr>
        <w:autoSpaceDE w:val="0"/>
        <w:jc w:val="center"/>
        <w:rPr>
          <w:rFonts w:cs="Calibri"/>
          <w:sz w:val="22"/>
          <w:szCs w:val="22"/>
        </w:rPr>
      </w:pPr>
    </w:p>
    <w:p w:rsidR="00C37CD5" w:rsidRDefault="00C37CD5">
      <w:pPr>
        <w:autoSpaceDE w:val="0"/>
        <w:jc w:val="center"/>
        <w:rPr>
          <w:rFonts w:cs="Calibri"/>
          <w:sz w:val="22"/>
          <w:szCs w:val="22"/>
        </w:rPr>
      </w:pPr>
    </w:p>
    <w:p w:rsidR="00C37CD5" w:rsidRDefault="00C37CD5">
      <w:pPr>
        <w:autoSpaceDE w:val="0"/>
        <w:jc w:val="center"/>
        <w:rPr>
          <w:rFonts w:cs="Calibri"/>
          <w:sz w:val="22"/>
          <w:szCs w:val="22"/>
        </w:rPr>
      </w:pPr>
    </w:p>
    <w:p w:rsidR="00C37CD5" w:rsidRDefault="00C37CD5">
      <w:pPr>
        <w:autoSpaceDE w:val="0"/>
        <w:jc w:val="center"/>
        <w:rPr>
          <w:rFonts w:cs="Calibri"/>
          <w:sz w:val="22"/>
          <w:szCs w:val="22"/>
        </w:rPr>
      </w:pPr>
    </w:p>
    <w:p w:rsidR="00C37CD5" w:rsidRDefault="00C37CD5">
      <w:pPr>
        <w:autoSpaceDE w:val="0"/>
        <w:jc w:val="center"/>
        <w:rPr>
          <w:rFonts w:cs="Calibri"/>
          <w:sz w:val="22"/>
          <w:szCs w:val="22"/>
        </w:rPr>
      </w:pPr>
    </w:p>
    <w:p w:rsidR="00C37CD5" w:rsidRDefault="00C37CD5">
      <w:pPr>
        <w:autoSpaceDE w:val="0"/>
        <w:jc w:val="center"/>
        <w:rPr>
          <w:rFonts w:cs="Calibri"/>
          <w:sz w:val="22"/>
          <w:szCs w:val="22"/>
        </w:rPr>
      </w:pPr>
    </w:p>
    <w:p w:rsidR="00C37CD5" w:rsidRDefault="00C37CD5">
      <w:pPr>
        <w:pageBreakBefore/>
        <w:autoSpaceDE w:val="0"/>
        <w:jc w:val="right"/>
        <w:rPr>
          <w:rFonts w:cs="Calibri"/>
        </w:rPr>
      </w:pPr>
      <w:r>
        <w:rPr>
          <w:rFonts w:cs="Calibri"/>
        </w:rPr>
        <w:t>Приложение №2</w:t>
      </w:r>
    </w:p>
    <w:p w:rsidR="00E478E5" w:rsidRPr="001337B7" w:rsidRDefault="00E478E5" w:rsidP="00E478E5">
      <w:pPr>
        <w:ind w:left="5103"/>
        <w:jc w:val="both"/>
        <w:rPr>
          <w:rFonts w:cs="Times New Roman"/>
          <w:b/>
          <w:bCs/>
        </w:rPr>
      </w:pPr>
      <w:r>
        <w:rPr>
          <w:rFonts w:cs="Calibri"/>
        </w:rPr>
        <w:t xml:space="preserve">к Положению </w:t>
      </w:r>
      <w:r>
        <w:rPr>
          <w:rFonts w:cs="Times New Roman"/>
        </w:rPr>
        <w:t xml:space="preserve">об </w:t>
      </w:r>
      <w:r w:rsidRPr="003F137D">
        <w:rPr>
          <w:rFonts w:cs="Times New Roman"/>
          <w:color w:val="000000"/>
        </w:rPr>
        <w:t xml:space="preserve">оплате труда работников муниципального казенного учреждения </w:t>
      </w:r>
      <w:r>
        <w:rPr>
          <w:rFonts w:cs="Times New Roman"/>
        </w:rPr>
        <w:t xml:space="preserve">«Административное и материально-техническое управление городского поселения поселок Красное-на-Волге», </w:t>
      </w:r>
      <w:r>
        <w:rPr>
          <w:rFonts w:cs="Times New Roman"/>
          <w:color w:val="000000"/>
        </w:rPr>
        <w:t>утвержденному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постановлением администрации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городского поселения поселок Красное-на-Волге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Красносельского муниципального района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Костромской области</w:t>
      </w:r>
      <w:r>
        <w:rPr>
          <w:rFonts w:cs="Times New Roman"/>
          <w:b/>
          <w:bCs/>
        </w:rPr>
        <w:t xml:space="preserve"> </w:t>
      </w:r>
      <w:r w:rsidRPr="00ED2CA2">
        <w:rPr>
          <w:rFonts w:cs="Times New Roman"/>
        </w:rPr>
        <w:t xml:space="preserve">от </w:t>
      </w:r>
      <w:r w:rsidR="00ED2CA2" w:rsidRPr="00ED2CA2">
        <w:rPr>
          <w:rFonts w:cs="Times New Roman"/>
        </w:rPr>
        <w:t>15 мая 2018 года № 82</w:t>
      </w:r>
    </w:p>
    <w:p w:rsidR="00C37CD5" w:rsidRDefault="00C37CD5">
      <w:pPr>
        <w:autoSpaceDE w:val="0"/>
        <w:jc w:val="right"/>
        <w:rPr>
          <w:rFonts w:cs="Calibri"/>
          <w:sz w:val="22"/>
          <w:szCs w:val="22"/>
        </w:rPr>
      </w:pPr>
    </w:p>
    <w:p w:rsidR="00C37CD5" w:rsidRDefault="00C37CD5">
      <w:pPr>
        <w:autoSpaceDE w:val="0"/>
        <w:jc w:val="right"/>
        <w:rPr>
          <w:rFonts w:cs="Calibri"/>
          <w:sz w:val="22"/>
          <w:szCs w:val="22"/>
        </w:rPr>
      </w:pPr>
    </w:p>
    <w:p w:rsidR="00C37CD5" w:rsidRDefault="00C37CD5">
      <w:pPr>
        <w:autoSpaceDE w:val="0"/>
        <w:jc w:val="center"/>
        <w:rPr>
          <w:rFonts w:eastAsia="Times New Roman" w:cs="Times New Roman"/>
          <w:sz w:val="22"/>
          <w:szCs w:val="22"/>
        </w:rPr>
      </w:pPr>
      <w:r>
        <w:rPr>
          <w:rFonts w:cs="Calibri"/>
          <w:sz w:val="22"/>
          <w:szCs w:val="22"/>
        </w:rPr>
        <w:t>Базовые оклады (базовые должностные оклады),</w:t>
      </w:r>
    </w:p>
    <w:p w:rsidR="00B16364" w:rsidRDefault="00C37CD5" w:rsidP="00B16364">
      <w:pPr>
        <w:autoSpaceDE w:val="0"/>
        <w:jc w:val="center"/>
        <w:rPr>
          <w:rFonts w:cs="Calibri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Calibri"/>
          <w:sz w:val="22"/>
          <w:szCs w:val="22"/>
        </w:rPr>
        <w:t xml:space="preserve">и коэффициенты по должности </w:t>
      </w:r>
    </w:p>
    <w:p w:rsidR="00C37CD5" w:rsidRDefault="00C37CD5" w:rsidP="00E478E5">
      <w:pPr>
        <w:autoSpaceDE w:val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работников муниципаль</w:t>
      </w:r>
      <w:r w:rsidR="001337B7">
        <w:rPr>
          <w:rFonts w:cs="Calibri"/>
          <w:sz w:val="22"/>
          <w:szCs w:val="22"/>
        </w:rPr>
        <w:t xml:space="preserve">ного казенного учреждения </w:t>
      </w:r>
      <w:r w:rsidR="00E478E5">
        <w:rPr>
          <w:rFonts w:cs="Times New Roman"/>
        </w:rPr>
        <w:t>«Административное и материально-техническое управление городского поселения поселок Красное-на-Волге»,</w:t>
      </w:r>
    </w:p>
    <w:tbl>
      <w:tblPr>
        <w:tblW w:w="97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1"/>
        <w:gridCol w:w="27"/>
        <w:gridCol w:w="1531"/>
        <w:gridCol w:w="30"/>
        <w:gridCol w:w="1678"/>
      </w:tblGrid>
      <w:tr w:rsidR="00C37CD5" w:rsidTr="00B16364"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D5" w:rsidRDefault="00C37CD5" w:rsidP="005042D0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5042D0" w:rsidRDefault="005042D0" w:rsidP="005042D0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Профессиональная квалификационная группа </w:t>
            </w:r>
          </w:p>
          <w:p w:rsidR="005042D0" w:rsidRDefault="005042D0" w:rsidP="005042D0">
            <w:pPr>
              <w:suppressLineNumbers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«Общеотраслевые должности служащих четвертого уровня»</w:t>
            </w:r>
          </w:p>
          <w:p w:rsidR="00C37CD5" w:rsidRPr="005042D0" w:rsidRDefault="005042D0" w:rsidP="005042D0">
            <w:pPr>
              <w:suppressLineNumbers/>
              <w:ind w:firstLine="54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(Приказ </w:t>
            </w:r>
            <w:proofErr w:type="spellStart"/>
            <w:r>
              <w:rPr>
                <w:rFonts w:eastAsia="Times New Roman" w:cs="Times New Roman"/>
                <w:color w:val="000000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Российской Федерации от 29 мая 2008 </w:t>
            </w:r>
            <w:r w:rsidRPr="00C97F92">
              <w:rPr>
                <w:rFonts w:eastAsia="Segoe UI Symbol" w:cs="Times New Roman"/>
                <w:color w:val="000000"/>
              </w:rPr>
              <w:t>№</w:t>
            </w:r>
            <w:r w:rsidRPr="00C97F92">
              <w:rPr>
                <w:rFonts w:eastAsia="Times New Roman" w:cs="Times New Roman"/>
                <w:color w:val="000000"/>
              </w:rPr>
              <w:t xml:space="preserve"> 247н)</w:t>
            </w:r>
          </w:p>
        </w:tc>
      </w:tr>
      <w:tr w:rsidR="005042D0" w:rsidTr="00B37AC9"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0" w:rsidRDefault="00C97F9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Начальник отдела адресно-справочной работы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0" w:rsidRDefault="00C97F92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0" w:rsidRDefault="00D6434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1.3-1.9</w:t>
            </w:r>
          </w:p>
        </w:tc>
      </w:tr>
      <w:tr w:rsidR="005042D0" w:rsidTr="00B16364"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0" w:rsidRDefault="005042D0" w:rsidP="005042D0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Профессиональная квалификационная группа </w:t>
            </w:r>
          </w:p>
          <w:p w:rsidR="005042D0" w:rsidRDefault="005042D0" w:rsidP="005042D0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«Общеотраслевые должности служащих второго уровня»</w:t>
            </w:r>
          </w:p>
          <w:p w:rsidR="005042D0" w:rsidRDefault="005042D0" w:rsidP="005042D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</w:rPr>
              <w:t xml:space="preserve">(Приказ </w:t>
            </w:r>
            <w:proofErr w:type="spellStart"/>
            <w:r>
              <w:rPr>
                <w:rFonts w:eastAsia="Times New Roman" w:cs="Times New Roman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</w:rPr>
              <w:t xml:space="preserve"> Российской Федерации от 29 мая </w:t>
            </w:r>
            <w:r w:rsidRPr="005042D0">
              <w:rPr>
                <w:rFonts w:eastAsia="Times New Roman" w:cs="Times New Roman"/>
              </w:rPr>
              <w:t xml:space="preserve">2008 </w:t>
            </w:r>
            <w:r w:rsidRPr="005042D0">
              <w:rPr>
                <w:rFonts w:eastAsia="Segoe UI Symbol" w:cs="Times New Roman"/>
              </w:rPr>
              <w:t>№</w:t>
            </w:r>
            <w:r w:rsidRPr="005042D0">
              <w:rPr>
                <w:rFonts w:eastAsia="Times New Roman" w:cs="Times New Roman"/>
              </w:rPr>
              <w:t xml:space="preserve"> 247н)</w:t>
            </w:r>
          </w:p>
        </w:tc>
      </w:tr>
      <w:tr w:rsidR="005042D0" w:rsidTr="00B37AC9"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0" w:rsidRDefault="005042D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Специалист адресно-справочной работы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0" w:rsidRDefault="005042D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0" w:rsidRDefault="00D6434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1.3-1.9</w:t>
            </w:r>
          </w:p>
        </w:tc>
      </w:tr>
      <w:tr w:rsidR="009163F8" w:rsidTr="00B37AC9"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F8" w:rsidRDefault="009163F8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Инспектор по кадрам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F8" w:rsidRDefault="009163F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F8" w:rsidRDefault="00D6434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1.3-1.9</w:t>
            </w:r>
          </w:p>
        </w:tc>
      </w:tr>
      <w:tr w:rsidR="005042D0" w:rsidTr="00B16364"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0" w:rsidRDefault="005042D0" w:rsidP="005042D0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Профессиональная квалификационная группа </w:t>
            </w:r>
          </w:p>
          <w:p w:rsidR="005042D0" w:rsidRDefault="005042D0" w:rsidP="005042D0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«Общеотраслевые должности служащих третьего уровня»</w:t>
            </w:r>
          </w:p>
          <w:p w:rsidR="005042D0" w:rsidRDefault="005042D0" w:rsidP="005042D0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(Приказ </w:t>
            </w:r>
            <w:proofErr w:type="spellStart"/>
            <w:r>
              <w:rPr>
                <w:rFonts w:eastAsia="Times New Roman" w:cs="Times New Roman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</w:rPr>
              <w:t xml:space="preserve"> Российской Федерации от 29 мая 200</w:t>
            </w:r>
            <w:r w:rsidRPr="005042D0">
              <w:rPr>
                <w:rFonts w:eastAsia="Times New Roman" w:cs="Times New Roman"/>
              </w:rPr>
              <w:t xml:space="preserve">8 </w:t>
            </w:r>
            <w:r w:rsidRPr="005042D0">
              <w:rPr>
                <w:rFonts w:eastAsia="Segoe UI Symbol" w:cs="Times New Roman"/>
              </w:rPr>
              <w:t>№</w:t>
            </w:r>
            <w:r w:rsidRPr="005042D0">
              <w:rPr>
                <w:rFonts w:eastAsia="Times New Roman" w:cs="Times New Roman"/>
              </w:rPr>
              <w:t xml:space="preserve"> 247н)</w:t>
            </w:r>
          </w:p>
          <w:p w:rsidR="005042D0" w:rsidRDefault="005042D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D64B3" w:rsidTr="00164333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B3" w:rsidRDefault="00DC163B" w:rsidP="000D64B3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F23DF">
              <w:rPr>
                <w:sz w:val="22"/>
                <w:szCs w:val="22"/>
              </w:rPr>
              <w:t>ухгалтер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B3" w:rsidRDefault="005042D0" w:rsidP="001348C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B3" w:rsidRDefault="00D643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1.0-2.0</w:t>
            </w:r>
          </w:p>
        </w:tc>
      </w:tr>
      <w:tr w:rsidR="00D64347" w:rsidTr="00164333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47" w:rsidRPr="00DC163B" w:rsidRDefault="00D64347" w:rsidP="00DC163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Экономист по финансовой работе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47" w:rsidRDefault="00D64347" w:rsidP="001348C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47" w:rsidRDefault="00D64347" w:rsidP="00D64347">
            <w:pPr>
              <w:jc w:val="center"/>
            </w:pPr>
            <w:r w:rsidRPr="001206B7">
              <w:rPr>
                <w:rFonts w:eastAsia="Times New Roman" w:cs="Times New Roman"/>
              </w:rPr>
              <w:t>1.0-2.0</w:t>
            </w:r>
          </w:p>
        </w:tc>
      </w:tr>
      <w:tr w:rsidR="00D64347" w:rsidTr="00164333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47" w:rsidRDefault="00D64347" w:rsidP="007B5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sz w:val="22"/>
                <w:szCs w:val="22"/>
              </w:rPr>
              <w:t>Инженер-программист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47" w:rsidRDefault="00D64347" w:rsidP="001348C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47" w:rsidRDefault="00D64347" w:rsidP="00D64347">
            <w:pPr>
              <w:jc w:val="center"/>
            </w:pPr>
            <w:r w:rsidRPr="001206B7">
              <w:rPr>
                <w:rFonts w:eastAsia="Times New Roman" w:cs="Times New Roman"/>
              </w:rPr>
              <w:t>1.0-2.0</w:t>
            </w:r>
          </w:p>
        </w:tc>
      </w:tr>
      <w:tr w:rsidR="00D64347" w:rsidTr="00164333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47" w:rsidRDefault="00D64347" w:rsidP="007B5C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47" w:rsidRDefault="00D64347" w:rsidP="001348C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47" w:rsidRDefault="00D64347" w:rsidP="00D64347">
            <w:pPr>
              <w:jc w:val="center"/>
            </w:pPr>
            <w:r w:rsidRPr="001206B7">
              <w:rPr>
                <w:rFonts w:eastAsia="Times New Roman" w:cs="Times New Roman"/>
              </w:rPr>
              <w:t>1.0-2.0</w:t>
            </w:r>
          </w:p>
        </w:tc>
      </w:tr>
      <w:tr w:rsidR="00C37CD5" w:rsidTr="00B16364"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D5" w:rsidRDefault="00C37CD5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C37CD5" w:rsidRDefault="00C37CD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C37CD5" w:rsidRDefault="00C37CD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«Общеотраслевые профессии рабочих второго уровня»</w:t>
            </w:r>
          </w:p>
          <w:p w:rsidR="00C37CD5" w:rsidRDefault="00C37CD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(Приказ </w:t>
            </w:r>
            <w:proofErr w:type="spellStart"/>
            <w:r>
              <w:rPr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sz w:val="22"/>
                <w:szCs w:val="22"/>
              </w:rPr>
              <w:t xml:space="preserve"> Российской Федерации от 29 мая 2008 № 248н)</w:t>
            </w:r>
          </w:p>
          <w:p w:rsidR="00C37CD5" w:rsidRDefault="00C37CD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0D64B3" w:rsidTr="00164333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B3" w:rsidRDefault="000D64B3" w:rsidP="000D64B3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B3" w:rsidRDefault="005042D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B3" w:rsidRDefault="000D64B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1.3-1.9</w:t>
            </w:r>
          </w:p>
        </w:tc>
      </w:tr>
      <w:tr w:rsidR="00C37CD5" w:rsidTr="00B16364"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64" w:rsidRDefault="00B16364" w:rsidP="00B37AC9">
            <w:pPr>
              <w:pStyle w:val="a9"/>
              <w:rPr>
                <w:sz w:val="22"/>
                <w:szCs w:val="22"/>
              </w:rPr>
            </w:pPr>
          </w:p>
          <w:p w:rsidR="00B37AC9" w:rsidRDefault="00B37AC9" w:rsidP="00B37AC9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rFonts w:eastAsia="Times New Roman" w:cs="Times New Roman"/>
              </w:rPr>
              <w:t xml:space="preserve">Профессиональная квалификационная группа </w:t>
            </w:r>
          </w:p>
          <w:p w:rsidR="00B37AC9" w:rsidRDefault="00B37AC9" w:rsidP="00B37AC9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«Общеотраслевые профессии рабочих первого уровня»</w:t>
            </w:r>
          </w:p>
          <w:p w:rsidR="00B37AC9" w:rsidRDefault="00B37AC9" w:rsidP="00B37AC9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(Приказ </w:t>
            </w:r>
            <w:proofErr w:type="spellStart"/>
            <w:r>
              <w:rPr>
                <w:rFonts w:eastAsia="Times New Roman" w:cs="Times New Roman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</w:rPr>
              <w:t xml:space="preserve"> Российской Федерации от 29 мая 2008 </w:t>
            </w:r>
            <w:r w:rsidRPr="00B37AC9">
              <w:rPr>
                <w:rFonts w:eastAsia="Segoe UI Symbol" w:cs="Times New Roman"/>
              </w:rPr>
              <w:t>№</w:t>
            </w:r>
            <w:r w:rsidRPr="00B37AC9">
              <w:rPr>
                <w:rFonts w:eastAsia="Times New Roman" w:cs="Times New Roman"/>
              </w:rPr>
              <w:t xml:space="preserve"> 248н)</w:t>
            </w:r>
          </w:p>
          <w:p w:rsidR="00C37CD5" w:rsidRDefault="00C37CD5" w:rsidP="00B37AC9">
            <w:pPr>
              <w:pStyle w:val="a9"/>
              <w:tabs>
                <w:tab w:val="left" w:pos="1990"/>
              </w:tabs>
              <w:rPr>
                <w:sz w:val="22"/>
                <w:szCs w:val="22"/>
              </w:rPr>
            </w:pPr>
          </w:p>
        </w:tc>
      </w:tr>
      <w:tr w:rsidR="00B37AC9" w:rsidTr="00164333"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C9" w:rsidRDefault="00EC732F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Уборщик служебных помещений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C9" w:rsidRDefault="00EC732F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C9" w:rsidRDefault="00D643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1.0-1.4</w:t>
            </w:r>
          </w:p>
        </w:tc>
      </w:tr>
    </w:tbl>
    <w:p w:rsidR="00C37CD5" w:rsidRDefault="00C37CD5">
      <w:pPr>
        <w:pageBreakBefore/>
        <w:autoSpaceDE w:val="0"/>
        <w:jc w:val="right"/>
        <w:rPr>
          <w:rFonts w:cs="Calibri"/>
        </w:rPr>
      </w:pPr>
      <w:r>
        <w:rPr>
          <w:rFonts w:cs="Calibri"/>
        </w:rPr>
        <w:t>Приложение № 3</w:t>
      </w:r>
    </w:p>
    <w:p w:rsidR="00C37CD5" w:rsidRDefault="002D53BC" w:rsidP="00B53133">
      <w:pPr>
        <w:ind w:left="5103"/>
        <w:jc w:val="both"/>
        <w:rPr>
          <w:rFonts w:cs="Times New Roman"/>
        </w:rPr>
      </w:pPr>
      <w:r>
        <w:rPr>
          <w:rFonts w:cs="Calibri"/>
        </w:rPr>
        <w:t xml:space="preserve">к Положению </w:t>
      </w:r>
      <w:r>
        <w:rPr>
          <w:rFonts w:cs="Times New Roman"/>
        </w:rPr>
        <w:t xml:space="preserve">об </w:t>
      </w:r>
      <w:r w:rsidRPr="003F137D">
        <w:rPr>
          <w:rFonts w:cs="Times New Roman"/>
          <w:color w:val="000000"/>
        </w:rPr>
        <w:t xml:space="preserve">оплате труда работников муниципального казенного учреждения </w:t>
      </w:r>
      <w:r w:rsidRPr="003F137D">
        <w:rPr>
          <w:rFonts w:cs="Times New Roman"/>
        </w:rPr>
        <w:t>городского поселения поселок Красно</w:t>
      </w:r>
      <w:r>
        <w:rPr>
          <w:rFonts w:cs="Times New Roman"/>
        </w:rPr>
        <w:t xml:space="preserve">е-на-Волге «Служба захоронений», </w:t>
      </w:r>
      <w:r>
        <w:rPr>
          <w:rFonts w:cs="Times New Roman"/>
          <w:color w:val="000000"/>
        </w:rPr>
        <w:t>утвержденному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постановлением администрации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городского поселения поселок Красное-на-Волге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Красносельского муниципального района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Костромской области</w:t>
      </w:r>
      <w:r>
        <w:rPr>
          <w:rFonts w:cs="Times New Roman"/>
          <w:b/>
          <w:bCs/>
        </w:rPr>
        <w:t xml:space="preserve"> </w:t>
      </w:r>
      <w:r w:rsidRPr="002D53BC">
        <w:rPr>
          <w:rFonts w:cs="Times New Roman"/>
          <w:bCs/>
        </w:rPr>
        <w:t>от</w:t>
      </w:r>
      <w:r>
        <w:rPr>
          <w:rFonts w:cs="Times New Roman"/>
          <w:b/>
          <w:bCs/>
        </w:rPr>
        <w:t xml:space="preserve"> </w:t>
      </w:r>
      <w:r w:rsidR="00B53133" w:rsidRPr="00ED2CA2">
        <w:rPr>
          <w:rFonts w:cs="Times New Roman"/>
        </w:rPr>
        <w:t>15 мая 2018 года № 82</w:t>
      </w:r>
    </w:p>
    <w:p w:rsidR="00B53133" w:rsidRDefault="00B53133" w:rsidP="00B53133">
      <w:pPr>
        <w:ind w:left="5103"/>
        <w:jc w:val="both"/>
        <w:rPr>
          <w:rFonts w:cs="Calibri"/>
        </w:rPr>
      </w:pPr>
    </w:p>
    <w:p w:rsidR="00C37CD5" w:rsidRDefault="00C37CD5">
      <w:pPr>
        <w:autoSpaceDE w:val="0"/>
        <w:jc w:val="center"/>
        <w:rPr>
          <w:rFonts w:cs="Calibri"/>
        </w:rPr>
      </w:pPr>
      <w:r>
        <w:rPr>
          <w:rFonts w:cs="Calibri"/>
        </w:rPr>
        <w:t>ПЕРЕЧЕНЬ</w:t>
      </w:r>
    </w:p>
    <w:p w:rsidR="00C37CD5" w:rsidRDefault="007D6716">
      <w:pPr>
        <w:autoSpaceDE w:val="0"/>
        <w:jc w:val="center"/>
        <w:rPr>
          <w:rFonts w:cs="Calibri"/>
        </w:rPr>
      </w:pPr>
      <w:r>
        <w:rPr>
          <w:rFonts w:cs="Calibri"/>
        </w:rPr>
        <w:t xml:space="preserve"> должностей и профессий работников, чья средняя заработная плата учитывается при определении</w:t>
      </w:r>
      <w:bookmarkStart w:id="0" w:name="_GoBack"/>
      <w:bookmarkEnd w:id="0"/>
      <w:r>
        <w:rPr>
          <w:rFonts w:cs="Calibri"/>
        </w:rPr>
        <w:t xml:space="preserve"> должностного оклада директора Учреждения</w:t>
      </w:r>
    </w:p>
    <w:p w:rsidR="007D6716" w:rsidRDefault="007D6716">
      <w:pPr>
        <w:autoSpaceDE w:val="0"/>
        <w:jc w:val="center"/>
        <w:rPr>
          <w:rFonts w:cs="Calibri"/>
        </w:rPr>
      </w:pPr>
    </w:p>
    <w:p w:rsidR="007D6716" w:rsidRDefault="00B53133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бухгалтер</w:t>
      </w:r>
    </w:p>
    <w:p w:rsidR="00B53133" w:rsidRDefault="00B53133">
      <w:pPr>
        <w:autoSpaceDE w:val="0"/>
        <w:ind w:firstLine="540"/>
        <w:jc w:val="both"/>
        <w:rPr>
          <w:rFonts w:cs="Calibri"/>
        </w:rPr>
      </w:pPr>
      <w:r>
        <w:rPr>
          <w:rFonts w:cs="Calibri"/>
        </w:rPr>
        <w:t>экономист по финансовой работе</w:t>
      </w:r>
    </w:p>
    <w:p w:rsidR="00B53133" w:rsidRDefault="00B53133">
      <w:pPr>
        <w:autoSpaceDE w:val="0"/>
        <w:ind w:firstLine="540"/>
        <w:jc w:val="both"/>
        <w:rPr>
          <w:rFonts w:cs="Times New Roman"/>
          <w:b/>
        </w:rPr>
      </w:pPr>
      <w:r>
        <w:rPr>
          <w:rFonts w:cs="Calibri"/>
        </w:rPr>
        <w:t>инспектор по кадрам</w:t>
      </w:r>
    </w:p>
    <w:p w:rsidR="00C37CD5" w:rsidRDefault="00B53133" w:rsidP="00B53133">
      <w:pPr>
        <w:autoSpaceDE w:val="0"/>
        <w:ind w:firstLine="540"/>
        <w:rPr>
          <w:rFonts w:cs="Times New Roman"/>
          <w:b/>
        </w:rPr>
      </w:pPr>
      <w:r>
        <w:rPr>
          <w:rFonts w:eastAsia="Times New Roman" w:cs="Times New Roman"/>
        </w:rPr>
        <w:t>Начальник отдела адресно-справочной работы</w:t>
      </w:r>
    </w:p>
    <w:p w:rsidR="00C37CD5" w:rsidRDefault="00B53133" w:rsidP="00B53133">
      <w:pPr>
        <w:autoSpaceDE w:val="0"/>
        <w:ind w:firstLine="540"/>
        <w:rPr>
          <w:rFonts w:cs="Times New Roman"/>
          <w:b/>
        </w:rPr>
      </w:pPr>
      <w:r>
        <w:rPr>
          <w:rFonts w:eastAsia="Times New Roman" w:cs="Times New Roman"/>
        </w:rPr>
        <w:t>Специалист адресно-справочной работы</w:t>
      </w:r>
    </w:p>
    <w:p w:rsidR="00C37CD5" w:rsidRDefault="00B53133">
      <w:pPr>
        <w:autoSpaceDE w:val="0"/>
        <w:ind w:firstLine="540"/>
        <w:jc w:val="both"/>
        <w:rPr>
          <w:rFonts w:cs="Calibri"/>
        </w:rPr>
      </w:pPr>
      <w:r>
        <w:rPr>
          <w:sz w:val="22"/>
          <w:szCs w:val="22"/>
        </w:rPr>
        <w:t>Инженер-программист</w:t>
      </w:r>
    </w:p>
    <w:p w:rsidR="00C37CD5" w:rsidRDefault="00C37CD5">
      <w:pPr>
        <w:autoSpaceDE w:val="0"/>
        <w:ind w:firstLine="540"/>
        <w:jc w:val="center"/>
        <w:rPr>
          <w:rFonts w:cs="Times New Roman"/>
          <w:b/>
        </w:rPr>
      </w:pPr>
    </w:p>
    <w:sectPr w:rsidR="00C37CD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BB"/>
    <w:rsid w:val="000044BC"/>
    <w:rsid w:val="00034BCE"/>
    <w:rsid w:val="000563C3"/>
    <w:rsid w:val="000879E1"/>
    <w:rsid w:val="0009254C"/>
    <w:rsid w:val="0009774A"/>
    <w:rsid w:val="000C5A72"/>
    <w:rsid w:val="000D2CC9"/>
    <w:rsid w:val="000D64B3"/>
    <w:rsid w:val="001304A7"/>
    <w:rsid w:val="001337B7"/>
    <w:rsid w:val="001348CD"/>
    <w:rsid w:val="00152A82"/>
    <w:rsid w:val="00164333"/>
    <w:rsid w:val="001B5969"/>
    <w:rsid w:val="001C18C0"/>
    <w:rsid w:val="001E2454"/>
    <w:rsid w:val="001F7CEB"/>
    <w:rsid w:val="002855E5"/>
    <w:rsid w:val="002B6492"/>
    <w:rsid w:val="002D53BC"/>
    <w:rsid w:val="002F442B"/>
    <w:rsid w:val="00313928"/>
    <w:rsid w:val="003408B6"/>
    <w:rsid w:val="00342F95"/>
    <w:rsid w:val="003519AE"/>
    <w:rsid w:val="0035474C"/>
    <w:rsid w:val="00356356"/>
    <w:rsid w:val="003D14BB"/>
    <w:rsid w:val="003D1BDF"/>
    <w:rsid w:val="003F137D"/>
    <w:rsid w:val="004053BF"/>
    <w:rsid w:val="00405AAD"/>
    <w:rsid w:val="004A4B82"/>
    <w:rsid w:val="004A6A51"/>
    <w:rsid w:val="004C0B98"/>
    <w:rsid w:val="004D5D0B"/>
    <w:rsid w:val="004F7E80"/>
    <w:rsid w:val="005042D0"/>
    <w:rsid w:val="0051179A"/>
    <w:rsid w:val="0054095F"/>
    <w:rsid w:val="005605DD"/>
    <w:rsid w:val="00561F24"/>
    <w:rsid w:val="0056319B"/>
    <w:rsid w:val="00587D3D"/>
    <w:rsid w:val="005C053B"/>
    <w:rsid w:val="00653EAD"/>
    <w:rsid w:val="00677929"/>
    <w:rsid w:val="00682E31"/>
    <w:rsid w:val="00686B8C"/>
    <w:rsid w:val="006A65D3"/>
    <w:rsid w:val="006B5A9F"/>
    <w:rsid w:val="006F7A4F"/>
    <w:rsid w:val="00730E13"/>
    <w:rsid w:val="00751EAA"/>
    <w:rsid w:val="00782675"/>
    <w:rsid w:val="007B47A8"/>
    <w:rsid w:val="007B5C43"/>
    <w:rsid w:val="007C6050"/>
    <w:rsid w:val="007D6716"/>
    <w:rsid w:val="007E14FC"/>
    <w:rsid w:val="00802085"/>
    <w:rsid w:val="008172E3"/>
    <w:rsid w:val="00842BA1"/>
    <w:rsid w:val="00847DAC"/>
    <w:rsid w:val="00867576"/>
    <w:rsid w:val="008A13EF"/>
    <w:rsid w:val="008B5F3C"/>
    <w:rsid w:val="008D1E80"/>
    <w:rsid w:val="009163F8"/>
    <w:rsid w:val="00930D6C"/>
    <w:rsid w:val="0094738C"/>
    <w:rsid w:val="00961C6E"/>
    <w:rsid w:val="00977CCA"/>
    <w:rsid w:val="009860E6"/>
    <w:rsid w:val="009B0F62"/>
    <w:rsid w:val="009B74CE"/>
    <w:rsid w:val="009F523F"/>
    <w:rsid w:val="00A168F4"/>
    <w:rsid w:val="00A23D1C"/>
    <w:rsid w:val="00A36CE4"/>
    <w:rsid w:val="00A508BB"/>
    <w:rsid w:val="00A96CB4"/>
    <w:rsid w:val="00AA1DDD"/>
    <w:rsid w:val="00AE13EA"/>
    <w:rsid w:val="00B04DD6"/>
    <w:rsid w:val="00B16364"/>
    <w:rsid w:val="00B36151"/>
    <w:rsid w:val="00B37AC9"/>
    <w:rsid w:val="00B53133"/>
    <w:rsid w:val="00BB641F"/>
    <w:rsid w:val="00BD5B88"/>
    <w:rsid w:val="00C03260"/>
    <w:rsid w:val="00C310FC"/>
    <w:rsid w:val="00C32A15"/>
    <w:rsid w:val="00C37CD5"/>
    <w:rsid w:val="00C504B9"/>
    <w:rsid w:val="00C97F92"/>
    <w:rsid w:val="00CF23DF"/>
    <w:rsid w:val="00D23BAD"/>
    <w:rsid w:val="00D250FA"/>
    <w:rsid w:val="00D57D67"/>
    <w:rsid w:val="00D64347"/>
    <w:rsid w:val="00D6703D"/>
    <w:rsid w:val="00D7619D"/>
    <w:rsid w:val="00D92232"/>
    <w:rsid w:val="00DB158F"/>
    <w:rsid w:val="00DB255C"/>
    <w:rsid w:val="00DB6C5F"/>
    <w:rsid w:val="00DB7D90"/>
    <w:rsid w:val="00DC163B"/>
    <w:rsid w:val="00DD7001"/>
    <w:rsid w:val="00DD7CB1"/>
    <w:rsid w:val="00DF6EB6"/>
    <w:rsid w:val="00E37603"/>
    <w:rsid w:val="00E478E5"/>
    <w:rsid w:val="00E50EF6"/>
    <w:rsid w:val="00E82895"/>
    <w:rsid w:val="00EC732F"/>
    <w:rsid w:val="00ED1BBA"/>
    <w:rsid w:val="00ED2CA2"/>
    <w:rsid w:val="00EE5907"/>
    <w:rsid w:val="00F245F9"/>
    <w:rsid w:val="00F76D6C"/>
    <w:rsid w:val="00FB7EA5"/>
    <w:rsid w:val="00FC2B58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styleId="ab">
    <w:name w:val="List Paragraph"/>
    <w:basedOn w:val="a"/>
    <w:qFormat/>
    <w:pPr>
      <w:ind w:firstLine="927"/>
      <w:jc w:val="both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16364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B16364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PlusNormal1">
    <w:name w:val="ConsPlusNormal"/>
    <w:rsid w:val="004053BF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150CEC53B1BE40DC1CEE2DC93F1F6EA7490A653B587FE3762A448D8E9A99E1FAA18940Cq9y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E150CEC53B1BE40DC1CEE2DC93F1F6EA7490A653B587FE3762A448D8E9A99E1FAA189402q9y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E150CEC53B1BE40DC1CEF4DFFFADFDEE77CCAD5CB588A96C3DFF158FE0A3C958E541D141972AC9D3B8F7qEy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150CEC53B1BE40DC1CEE2DC93F1F6EA7490A15CB087FE3762A448D8E9A99E1FAA189703q9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A782-2480-49E2-8D77-C4225076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13</Pages>
  <Words>5250</Words>
  <Characters>29930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35110</CharactersWithSpaces>
  <SharedDoc>false</SharedDoc>
  <HLinks>
    <vt:vector size="30" baseType="variant">
      <vt:variant>
        <vt:i4>458816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5111892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consultantplus://offline/ref=E6E150CEC53B1BE40DC1CEF4DFFFADFDEE77CCAD5CB588A96C3DFF158FE0A3C958E541D141972AC9D3B8F7qEyBL</vt:lpwstr>
      </vt:variant>
      <vt:variant>
        <vt:lpwstr/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consultantplus://offline/ref=E6E150CEC53B1BE40DC1CEE2DC93F1F6EA7490A15CB087FE3762A448D8E9A99E1FAA189703q9yDL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consultantplus://offline/ref=E6E150CEC53B1BE40DC1CEE2DC93F1F6EA7490A653B587FE3762A448D8E9A99E1FAA18940Cq9y9L</vt:lpwstr>
      </vt:variant>
      <vt:variant>
        <vt:lpwstr/>
      </vt:variant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consultantplus://offline/ref=E6E150CEC53B1BE40DC1CEE2DC93F1F6EA7490A653B587FE3762A448D8E9A99E1FAA189402q9y3L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cp:lastModifiedBy>Katy Katy</cp:lastModifiedBy>
  <cp:revision>34</cp:revision>
  <cp:lastPrinted>2018-04-12T09:08:00Z</cp:lastPrinted>
  <dcterms:created xsi:type="dcterms:W3CDTF">2017-04-26T12:39:00Z</dcterms:created>
  <dcterms:modified xsi:type="dcterms:W3CDTF">2018-05-16T13:53:00Z</dcterms:modified>
</cp:coreProperties>
</file>