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E" w:rsidRDefault="00337D99" w:rsidP="00C4134D">
      <w:pPr>
        <w:pBdr>
          <w:bottom w:val="single" w:sz="8" w:space="1" w:color="000000"/>
        </w:pBdr>
        <w:tabs>
          <w:tab w:val="left" w:pos="1766"/>
        </w:tabs>
        <w:rPr>
          <w:rFonts w:cs="Calibri"/>
          <w:b/>
          <w:bCs/>
          <w:sz w:val="24"/>
          <w:szCs w:val="24"/>
        </w:rPr>
      </w:pPr>
      <w:r w:rsidRPr="00337D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4pt;margin-top:32.9pt;width:42.8pt;height:57.6pt;z-index:251658240;visibility:visible;mso-wrap-distance-left:0;mso-wrap-distance-right:0" filled="t">
            <v:imagedata r:id="rId4" o:title="" gain="79922f" blacklevel="3932f"/>
            <w10:wrap type="topAndBottom"/>
          </v:shape>
        </w:pict>
      </w:r>
    </w:p>
    <w:p w:rsidR="00DC548E" w:rsidRDefault="00DC548E" w:rsidP="001C1E05">
      <w:pPr>
        <w:pBdr>
          <w:bottom w:val="single" w:sz="8" w:space="1" w:color="000000"/>
        </w:pBdr>
        <w:rPr>
          <w:rFonts w:cs="Calibri"/>
          <w:b/>
          <w:bCs/>
          <w:sz w:val="24"/>
          <w:szCs w:val="24"/>
        </w:rPr>
      </w:pPr>
    </w:p>
    <w:p w:rsidR="00DC548E" w:rsidRDefault="00DC548E" w:rsidP="005C16A3">
      <w:pPr>
        <w:pBdr>
          <w:bottom w:val="single" w:sz="8" w:space="1" w:color="000000"/>
        </w:pBd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2"/>
          <w:szCs w:val="22"/>
        </w:rPr>
        <w:t>АДМИНИСТРАЦИЯ ГОРОДСКОГО ПОСЕЛЕНИЯПОСЁЛОК КРАСНОЕ-НА-ВОЛГЕ  КРАСНОСЕЛЬСКОГО МУНИЦИПАЛЬНОГО РАЙОНА КОСТРОМСКОЙ ОБЛАСТИ</w:t>
      </w:r>
    </w:p>
    <w:p w:rsidR="00DC548E" w:rsidRDefault="00DC548E" w:rsidP="005C16A3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DC548E" w:rsidRPr="001C1E05" w:rsidRDefault="00DC548E" w:rsidP="005C16A3">
      <w:pPr>
        <w:widowControl w:val="0"/>
        <w:ind w:firstLine="284"/>
        <w:jc w:val="center"/>
        <w:rPr>
          <w:rFonts w:cs="Calibri"/>
          <w:b/>
          <w:sz w:val="28"/>
          <w:szCs w:val="28"/>
        </w:rPr>
      </w:pPr>
      <w:r w:rsidRPr="001C1E05">
        <w:rPr>
          <w:rFonts w:cs="Calibri"/>
          <w:b/>
          <w:bCs/>
          <w:sz w:val="28"/>
          <w:szCs w:val="28"/>
        </w:rPr>
        <w:t>П О С Т А Н О В Л Е Н И Е</w:t>
      </w:r>
    </w:p>
    <w:p w:rsidR="00DC548E" w:rsidRDefault="00DC548E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DC548E" w:rsidRDefault="00DC548E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AC5146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»  июля  20</w:t>
      </w:r>
      <w:r w:rsidR="00AC5146">
        <w:rPr>
          <w:rFonts w:cs="Calibri"/>
          <w:sz w:val="28"/>
          <w:szCs w:val="28"/>
        </w:rPr>
        <w:t>22</w:t>
      </w:r>
      <w:r>
        <w:rPr>
          <w:rFonts w:cs="Calibri"/>
          <w:sz w:val="28"/>
          <w:szCs w:val="28"/>
        </w:rPr>
        <w:t xml:space="preserve">  года                                                                    № </w:t>
      </w:r>
      <w:r w:rsidR="00AC5146">
        <w:rPr>
          <w:rFonts w:cs="Calibri"/>
          <w:sz w:val="28"/>
          <w:szCs w:val="28"/>
        </w:rPr>
        <w:t>226</w:t>
      </w:r>
    </w:p>
    <w:p w:rsidR="00DC548E" w:rsidRDefault="00DC548E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</w:p>
    <w:p w:rsidR="00DC548E" w:rsidRPr="005D1B49" w:rsidRDefault="00AC5146" w:rsidP="00AC5146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C74E3">
        <w:rPr>
          <w:sz w:val="28"/>
          <w:szCs w:val="28"/>
        </w:rPr>
        <w:t xml:space="preserve"> изменений в постановление № 172</w:t>
      </w:r>
      <w:r>
        <w:rPr>
          <w:sz w:val="28"/>
          <w:szCs w:val="28"/>
        </w:rPr>
        <w:t xml:space="preserve"> от 19.07.2019 года «</w:t>
      </w:r>
      <w:r w:rsidR="00DC548E">
        <w:rPr>
          <w:sz w:val="28"/>
          <w:szCs w:val="28"/>
        </w:rPr>
        <w:t>О</w:t>
      </w:r>
      <w:r w:rsidR="00DC548E" w:rsidRPr="005D1B49">
        <w:rPr>
          <w:sz w:val="28"/>
          <w:szCs w:val="28"/>
        </w:rPr>
        <w:t xml:space="preserve"> создании </w:t>
      </w:r>
      <w:r w:rsidR="00DC548E">
        <w:rPr>
          <w:sz w:val="28"/>
          <w:szCs w:val="28"/>
        </w:rPr>
        <w:t xml:space="preserve">общественной </w:t>
      </w:r>
      <w:r w:rsidR="00DC548E" w:rsidRPr="005D1B49">
        <w:rPr>
          <w:sz w:val="28"/>
          <w:szCs w:val="28"/>
        </w:rPr>
        <w:t xml:space="preserve">комиссии </w:t>
      </w:r>
      <w:r w:rsidR="00DC548E">
        <w:rPr>
          <w:sz w:val="28"/>
          <w:szCs w:val="28"/>
        </w:rPr>
        <w:t>по обеспечению контроля за ходом реализации мероприятий по благоустройству территориигородского поселения поселокКрасное-на-Волге Красносельскогому</w:t>
      </w:r>
      <w:r>
        <w:rPr>
          <w:sz w:val="28"/>
          <w:szCs w:val="28"/>
        </w:rPr>
        <w:t xml:space="preserve">ниципального района Костромской </w:t>
      </w:r>
      <w:r w:rsidR="00DC548E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DC548E" w:rsidRDefault="00DC548E" w:rsidP="005C16A3">
      <w:pPr>
        <w:ind w:firstLine="709"/>
        <w:jc w:val="both"/>
        <w:rPr>
          <w:bCs/>
          <w:color w:val="1B2329"/>
          <w:sz w:val="28"/>
          <w:szCs w:val="28"/>
          <w:shd w:val="clear" w:color="auto" w:fill="FFFFFF"/>
        </w:rPr>
      </w:pPr>
    </w:p>
    <w:p w:rsidR="00A53386" w:rsidRDefault="00A53386" w:rsidP="00A5338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A53386">
        <w:rPr>
          <w:color w:val="000000" w:themeColor="text1"/>
          <w:sz w:val="28"/>
          <w:szCs w:val="28"/>
        </w:rPr>
        <w:t>В связи с организационно-штатными и кадровыми изменениями и избранием депутатов Совета депутатов нового созыва</w:t>
      </w:r>
      <w:r w:rsidR="007C6598">
        <w:rPr>
          <w:color w:val="000000" w:themeColor="text1"/>
          <w:sz w:val="28"/>
          <w:szCs w:val="28"/>
        </w:rPr>
        <w:t>,</w:t>
      </w:r>
      <w:r w:rsidR="00DC548E" w:rsidRPr="00A53386">
        <w:rPr>
          <w:bCs/>
          <w:color w:val="000000" w:themeColor="text1"/>
          <w:sz w:val="28"/>
          <w:szCs w:val="28"/>
          <w:shd w:val="clear" w:color="auto" w:fill="FFFFFF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r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7C6598" w:rsidRDefault="007C6598" w:rsidP="00A5338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DC548E" w:rsidRDefault="00DC548E" w:rsidP="00A5338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1B49">
        <w:rPr>
          <w:b/>
          <w:sz w:val="28"/>
          <w:szCs w:val="28"/>
        </w:rPr>
        <w:t>ПОСТАНОВЛЯЕТ:</w:t>
      </w:r>
    </w:p>
    <w:p w:rsidR="007C6598" w:rsidRDefault="007C6598" w:rsidP="00A5338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6598" w:rsidRDefault="007C6598" w:rsidP="007C659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C6598">
        <w:rPr>
          <w:sz w:val="28"/>
          <w:szCs w:val="28"/>
        </w:rPr>
        <w:t>1.</w:t>
      </w:r>
      <w:r w:rsidR="00A53386" w:rsidRPr="004E67B9">
        <w:rPr>
          <w:color w:val="000000"/>
          <w:sz w:val="28"/>
          <w:szCs w:val="28"/>
          <w:shd w:val="clear" w:color="auto" w:fill="FFFFFF"/>
        </w:rPr>
        <w:t xml:space="preserve">Внести изменения в состав </w:t>
      </w:r>
      <w:r w:rsidR="00A53386" w:rsidRPr="004E67B9">
        <w:rPr>
          <w:sz w:val="28"/>
          <w:szCs w:val="28"/>
        </w:rPr>
        <w:t xml:space="preserve">общественной комиссию по обеспечению контроля за ходом реализации мероприятий по благоустройству территории городского поселения поселок Красное-на-Волге Красносельского муниципального района Костромской областиприложение № </w:t>
      </w:r>
      <w:r>
        <w:rPr>
          <w:sz w:val="28"/>
          <w:szCs w:val="28"/>
        </w:rPr>
        <w:t>1</w:t>
      </w:r>
      <w:r w:rsidR="004E67B9" w:rsidRPr="004E67B9">
        <w:rPr>
          <w:sz w:val="28"/>
          <w:szCs w:val="28"/>
          <w:lang w:eastAsia="ru-RU"/>
        </w:rPr>
        <w:t>изложить в следующей редакции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C6598" w:rsidRDefault="007C6598" w:rsidP="007C659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DC548E" w:rsidRPr="007C6598" w:rsidRDefault="00DC548E" w:rsidP="007C659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3A3039">
        <w:rPr>
          <w:sz w:val="28"/>
          <w:szCs w:val="28"/>
        </w:rPr>
        <w:t>2.  Настоящее постановление вступает в силу с даты его подписания и подлежит официальному опубликованию, а также размещению  на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«Интернет».</w:t>
      </w:r>
    </w:p>
    <w:p w:rsidR="007C6598" w:rsidRDefault="007C6598" w:rsidP="003A3039">
      <w:pPr>
        <w:pStyle w:val="ConsPlusNormal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E05" w:rsidRPr="003A3039" w:rsidRDefault="001C1E05" w:rsidP="003A3039">
      <w:pPr>
        <w:pStyle w:val="ConsPlusNormal"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48E" w:rsidRPr="005D1B49" w:rsidRDefault="00DC548E" w:rsidP="005C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городского </w:t>
      </w:r>
      <w:r w:rsidRPr="005D1B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В.Н. Недорезов</w:t>
      </w:r>
    </w:p>
    <w:p w:rsidR="00DC548E" w:rsidRDefault="00DC548E" w:rsidP="00484426">
      <w:pPr>
        <w:jc w:val="both"/>
        <w:rPr>
          <w:sz w:val="28"/>
          <w:szCs w:val="28"/>
        </w:rPr>
      </w:pPr>
    </w:p>
    <w:p w:rsidR="00DC548E" w:rsidRDefault="00DC548E" w:rsidP="00484426">
      <w:pPr>
        <w:jc w:val="both"/>
        <w:rPr>
          <w:sz w:val="28"/>
          <w:szCs w:val="28"/>
        </w:rPr>
      </w:pPr>
    </w:p>
    <w:p w:rsidR="007C6598" w:rsidRDefault="007C6598" w:rsidP="00484426">
      <w:pPr>
        <w:jc w:val="both"/>
        <w:rPr>
          <w:sz w:val="28"/>
          <w:szCs w:val="28"/>
        </w:rPr>
      </w:pPr>
    </w:p>
    <w:p w:rsidR="001C1E05" w:rsidRDefault="001C1E05" w:rsidP="00484426">
      <w:pPr>
        <w:jc w:val="both"/>
        <w:rPr>
          <w:sz w:val="28"/>
          <w:szCs w:val="28"/>
        </w:rPr>
      </w:pPr>
    </w:p>
    <w:p w:rsidR="001C1E05" w:rsidRDefault="001C1E05" w:rsidP="00484426">
      <w:pPr>
        <w:jc w:val="both"/>
        <w:rPr>
          <w:sz w:val="28"/>
          <w:szCs w:val="28"/>
        </w:rPr>
      </w:pPr>
    </w:p>
    <w:p w:rsidR="001C1E05" w:rsidRDefault="001C1E05" w:rsidP="00484426">
      <w:pPr>
        <w:jc w:val="both"/>
        <w:rPr>
          <w:sz w:val="28"/>
          <w:szCs w:val="28"/>
        </w:rPr>
      </w:pPr>
    </w:p>
    <w:p w:rsidR="00064D4F" w:rsidRPr="00484426" w:rsidRDefault="00064D4F" w:rsidP="00484426">
      <w:pPr>
        <w:jc w:val="both"/>
        <w:rPr>
          <w:sz w:val="28"/>
          <w:szCs w:val="28"/>
        </w:rPr>
      </w:pPr>
      <w:bookmarkStart w:id="0" w:name="_GoBack"/>
      <w:bookmarkEnd w:id="0"/>
    </w:p>
    <w:p w:rsidR="00DC548E" w:rsidRPr="00064D4F" w:rsidRDefault="00064D4F" w:rsidP="00064D4F">
      <w:pPr>
        <w:snapToGri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№ 1 </w:t>
      </w:r>
      <w:r w:rsidR="00DC548E">
        <w:rPr>
          <w:rFonts w:cs="Calibri"/>
          <w:sz w:val="28"/>
          <w:szCs w:val="28"/>
        </w:rPr>
        <w:t xml:space="preserve">к </w:t>
      </w:r>
    </w:p>
    <w:p w:rsidR="00DC548E" w:rsidRDefault="00DC548E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</w:p>
    <w:p w:rsidR="00DC548E" w:rsidRDefault="00DC548E" w:rsidP="005C16A3">
      <w:pPr>
        <w:snapToGrid w:val="0"/>
        <w:jc w:val="right"/>
        <w:rPr>
          <w:sz w:val="28"/>
          <w:szCs w:val="28"/>
        </w:rPr>
      </w:pP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7C6598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» июля 20</w:t>
      </w:r>
      <w:r w:rsidR="007C6598">
        <w:rPr>
          <w:rFonts w:cs="Calibri"/>
          <w:sz w:val="28"/>
          <w:szCs w:val="28"/>
        </w:rPr>
        <w:t>22</w:t>
      </w:r>
      <w:r>
        <w:rPr>
          <w:rFonts w:cs="Calibri"/>
          <w:sz w:val="28"/>
          <w:szCs w:val="28"/>
        </w:rPr>
        <w:t xml:space="preserve"> г. № </w:t>
      </w:r>
      <w:r w:rsidR="007C6598">
        <w:rPr>
          <w:rFonts w:cs="Calibri"/>
          <w:sz w:val="28"/>
          <w:szCs w:val="28"/>
        </w:rPr>
        <w:t>226</w:t>
      </w: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</w:p>
    <w:p w:rsidR="00DC548E" w:rsidRDefault="00DC548E" w:rsidP="005C16A3">
      <w:pPr>
        <w:snapToGrid w:val="0"/>
        <w:jc w:val="right"/>
        <w:rPr>
          <w:rFonts w:cs="Calibri"/>
          <w:sz w:val="28"/>
          <w:szCs w:val="28"/>
        </w:rPr>
      </w:pPr>
    </w:p>
    <w:p w:rsidR="00DC548E" w:rsidRDefault="00DC548E" w:rsidP="005C16A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комиссия</w:t>
      </w:r>
      <w:r w:rsidRPr="005D1B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мероприятий по благоустройству территории городского поселения поселок Красное-на-Волге </w:t>
      </w:r>
      <w:r w:rsidRPr="005D1B49">
        <w:rPr>
          <w:sz w:val="28"/>
          <w:szCs w:val="28"/>
        </w:rPr>
        <w:t>Красносельского муниципального района Костромской области</w:t>
      </w:r>
    </w:p>
    <w:p w:rsidR="00D22539" w:rsidRDefault="00D22539" w:rsidP="005C16A3">
      <w:pPr>
        <w:snapToGrid w:val="0"/>
        <w:jc w:val="center"/>
        <w:rPr>
          <w:sz w:val="28"/>
          <w:szCs w:val="28"/>
        </w:rPr>
      </w:pP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>- председатель общественной комиссии - Недорезов Владимир Николаевич - глава городского поселения поселок Красное-на-Волге Красносельского муниципаль</w:t>
      </w:r>
      <w:r w:rsidR="00F43DB8">
        <w:rPr>
          <w:sz w:val="28"/>
          <w:szCs w:val="28"/>
        </w:rPr>
        <w:t>ного района Костромской области;</w:t>
      </w: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>- заместитель общественной комиссии - Минько Андрей Григорьевич - ведущий эксперт по благоустройству администрации городского поселения поселок Красное-на-Волге Красносельского муниципаль</w:t>
      </w:r>
      <w:r w:rsidR="00F43DB8">
        <w:rPr>
          <w:sz w:val="28"/>
          <w:szCs w:val="28"/>
        </w:rPr>
        <w:t>ного района Костромской области;</w:t>
      </w: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>Члены комиссии:</w:t>
      </w: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 xml:space="preserve">- </w:t>
      </w:r>
      <w:proofErr w:type="spellStart"/>
      <w:r w:rsidRPr="00252A5F">
        <w:rPr>
          <w:sz w:val="28"/>
          <w:szCs w:val="28"/>
        </w:rPr>
        <w:t>Зародова</w:t>
      </w:r>
      <w:proofErr w:type="spellEnd"/>
      <w:r w:rsidRPr="00252A5F">
        <w:rPr>
          <w:sz w:val="28"/>
          <w:szCs w:val="28"/>
        </w:rPr>
        <w:t xml:space="preserve"> Елена Владимировна - </w:t>
      </w:r>
      <w:r w:rsidRPr="00252A5F">
        <w:rPr>
          <w:sz w:val="28"/>
          <w:szCs w:val="28"/>
          <w:lang w:eastAsia="ar-SA"/>
        </w:rPr>
        <w:t>заведующий отделом городского хозяйства Администрации городского поселения поселок Красное-на-Волге Красносельского муниципального района Костромской области</w:t>
      </w:r>
      <w:r w:rsidR="00F43DB8">
        <w:rPr>
          <w:sz w:val="28"/>
          <w:szCs w:val="28"/>
          <w:lang w:eastAsia="ar-SA"/>
        </w:rPr>
        <w:t>;</w:t>
      </w:r>
    </w:p>
    <w:p w:rsidR="00064D4F" w:rsidRDefault="00064D4F" w:rsidP="00064D4F">
      <w:pPr>
        <w:widowControl w:val="0"/>
        <w:ind w:firstLine="284"/>
        <w:jc w:val="both"/>
        <w:rPr>
          <w:sz w:val="28"/>
          <w:szCs w:val="28"/>
          <w:lang w:eastAsia="ar-SA"/>
        </w:rPr>
      </w:pPr>
      <w:r w:rsidRPr="00252A5F">
        <w:rPr>
          <w:sz w:val="28"/>
          <w:szCs w:val="28"/>
          <w:lang w:eastAsia="ar-SA"/>
        </w:rPr>
        <w:t xml:space="preserve">- </w:t>
      </w:r>
      <w:r w:rsidR="00DC548E" w:rsidRPr="00252A5F">
        <w:rPr>
          <w:sz w:val="28"/>
          <w:szCs w:val="28"/>
          <w:lang w:eastAsia="ar-SA"/>
        </w:rPr>
        <w:t>Хоменко Людмила Владимировна - заведующий отделом имущественных и земельных отношений  Администрации городского поселения поселок Красное-на-Волге Красносельского муниципального района Костромской области</w:t>
      </w:r>
      <w:r w:rsidR="00F43DB8">
        <w:rPr>
          <w:sz w:val="28"/>
          <w:szCs w:val="28"/>
          <w:lang w:eastAsia="ar-SA"/>
        </w:rPr>
        <w:t>;</w:t>
      </w:r>
    </w:p>
    <w:p w:rsidR="00333C67" w:rsidRPr="00252A5F" w:rsidRDefault="00333C67" w:rsidP="00064D4F">
      <w:pPr>
        <w:widowControl w:val="0"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Канаичева</w:t>
      </w:r>
      <w:proofErr w:type="spellEnd"/>
      <w:r>
        <w:rPr>
          <w:sz w:val="28"/>
          <w:szCs w:val="28"/>
          <w:lang w:eastAsia="ar-SA"/>
        </w:rPr>
        <w:t xml:space="preserve"> Наталья Евгеньевна - </w:t>
      </w:r>
      <w:r w:rsidR="00F43DB8">
        <w:rPr>
          <w:sz w:val="28"/>
          <w:szCs w:val="28"/>
        </w:rPr>
        <w:t>заведующий</w:t>
      </w:r>
      <w:r w:rsidR="00F43DB8" w:rsidRPr="002B6147">
        <w:rPr>
          <w:sz w:val="28"/>
          <w:szCs w:val="28"/>
        </w:rPr>
        <w:t xml:space="preserve"> отделом архитектуры и градостроительстваАдминистрации городского поселения поселок Красное-на-Волге Красносельского муницип</w:t>
      </w:r>
      <w:r w:rsidR="00F43DB8" w:rsidRPr="00EE18F3">
        <w:rPr>
          <w:sz w:val="28"/>
          <w:szCs w:val="28"/>
        </w:rPr>
        <w:t>ального района Костромской области</w:t>
      </w:r>
      <w:r w:rsidR="00F43DB8">
        <w:rPr>
          <w:sz w:val="28"/>
          <w:szCs w:val="28"/>
        </w:rPr>
        <w:t>;</w:t>
      </w:r>
    </w:p>
    <w:p w:rsidR="00064D4F" w:rsidRPr="00252A5F" w:rsidRDefault="00064D4F" w:rsidP="00064D4F">
      <w:pPr>
        <w:widowControl w:val="0"/>
        <w:ind w:firstLine="284"/>
        <w:jc w:val="both"/>
        <w:rPr>
          <w:sz w:val="28"/>
          <w:szCs w:val="28"/>
          <w:lang w:eastAsia="ar-SA"/>
        </w:rPr>
      </w:pPr>
      <w:r w:rsidRPr="00252A5F">
        <w:rPr>
          <w:sz w:val="28"/>
          <w:szCs w:val="28"/>
          <w:lang w:eastAsia="ar-SA"/>
        </w:rPr>
        <w:t xml:space="preserve">- </w:t>
      </w:r>
      <w:r w:rsidRPr="00252A5F">
        <w:rPr>
          <w:sz w:val="28"/>
          <w:szCs w:val="28"/>
        </w:rPr>
        <w:t>Цветков Алексей Владимирович - главный специалист отдела городского хозяйства Администрации городского поселения поселок Красное-на-Волге Красносельского муниципального района Костромской области</w:t>
      </w:r>
      <w:r w:rsidR="00F43DB8">
        <w:rPr>
          <w:sz w:val="28"/>
          <w:szCs w:val="28"/>
        </w:rPr>
        <w:t>;</w:t>
      </w: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 xml:space="preserve">- </w:t>
      </w:r>
      <w:proofErr w:type="spellStart"/>
      <w:r w:rsidR="00064D4F" w:rsidRPr="00252A5F">
        <w:rPr>
          <w:rFonts w:cs="Calibri"/>
          <w:bCs/>
          <w:sz w:val="28"/>
          <w:szCs w:val="28"/>
        </w:rPr>
        <w:t>Всемирнова</w:t>
      </w:r>
      <w:proofErr w:type="spellEnd"/>
      <w:r w:rsidR="00064D4F" w:rsidRPr="00252A5F">
        <w:rPr>
          <w:rFonts w:cs="Calibri"/>
          <w:bCs/>
          <w:sz w:val="28"/>
          <w:szCs w:val="28"/>
        </w:rPr>
        <w:t xml:space="preserve"> Елена Геннадьевна </w:t>
      </w:r>
      <w:r w:rsidRPr="00252A5F">
        <w:rPr>
          <w:sz w:val="28"/>
          <w:szCs w:val="28"/>
        </w:rPr>
        <w:t>- председатель Совета депутатов городского поселения поселок Красное-на-Волге Красносельского муниципаль</w:t>
      </w:r>
      <w:r w:rsidR="00F43DB8">
        <w:rPr>
          <w:sz w:val="28"/>
          <w:szCs w:val="28"/>
        </w:rPr>
        <w:t>ного района Костромской области;</w:t>
      </w:r>
    </w:p>
    <w:p w:rsidR="00064D4F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 xml:space="preserve">- </w:t>
      </w:r>
      <w:proofErr w:type="spellStart"/>
      <w:r w:rsidR="00064D4F" w:rsidRPr="00252A5F">
        <w:rPr>
          <w:sz w:val="28"/>
          <w:szCs w:val="28"/>
        </w:rPr>
        <w:t>Стукалова</w:t>
      </w:r>
      <w:proofErr w:type="spellEnd"/>
      <w:r w:rsidR="00064D4F" w:rsidRPr="00252A5F">
        <w:rPr>
          <w:sz w:val="28"/>
          <w:szCs w:val="28"/>
        </w:rPr>
        <w:t xml:space="preserve"> Ирина Александровна</w:t>
      </w:r>
      <w:r w:rsidRPr="00252A5F">
        <w:rPr>
          <w:sz w:val="28"/>
          <w:szCs w:val="28"/>
        </w:rPr>
        <w:t xml:space="preserve"> - депутат Совета депутатов городского поселения поселок Красное -на- Волге Красносельского муниципаль</w:t>
      </w:r>
      <w:r w:rsidR="00FC0F28">
        <w:rPr>
          <w:sz w:val="28"/>
          <w:szCs w:val="28"/>
        </w:rPr>
        <w:t>ного района Костромской области;</w:t>
      </w:r>
    </w:p>
    <w:p w:rsidR="009C3919" w:rsidRPr="00252A5F" w:rsidRDefault="00DC548E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rFonts w:cs="Calibri"/>
          <w:b/>
          <w:bCs/>
          <w:sz w:val="28"/>
          <w:szCs w:val="28"/>
        </w:rPr>
        <w:t xml:space="preserve">- </w:t>
      </w:r>
      <w:r w:rsidRPr="00252A5F">
        <w:rPr>
          <w:rFonts w:cs="Calibri"/>
          <w:bCs/>
          <w:sz w:val="28"/>
          <w:szCs w:val="28"/>
        </w:rPr>
        <w:t xml:space="preserve">Тюрина Ольга Евгеньевна </w:t>
      </w:r>
      <w:r w:rsidRPr="00252A5F">
        <w:rPr>
          <w:rFonts w:cs="Calibri"/>
          <w:b/>
          <w:bCs/>
          <w:sz w:val="28"/>
          <w:szCs w:val="28"/>
        </w:rPr>
        <w:t>-</w:t>
      </w:r>
      <w:r w:rsidRPr="00252A5F">
        <w:rPr>
          <w:sz w:val="28"/>
          <w:szCs w:val="28"/>
        </w:rPr>
        <w:t>депутат Совета депутатов городского поселения поселок Красное - на -Волге Красносельского муниципаль</w:t>
      </w:r>
      <w:r w:rsidR="00FC0F28">
        <w:rPr>
          <w:sz w:val="28"/>
          <w:szCs w:val="28"/>
        </w:rPr>
        <w:t>ного района Костромской области;</w:t>
      </w:r>
    </w:p>
    <w:p w:rsidR="00064D4F" w:rsidRPr="00252A5F" w:rsidRDefault="009C3919" w:rsidP="00064D4F">
      <w:pPr>
        <w:widowControl w:val="0"/>
        <w:ind w:firstLine="284"/>
        <w:jc w:val="both"/>
        <w:rPr>
          <w:sz w:val="28"/>
          <w:szCs w:val="28"/>
        </w:rPr>
      </w:pPr>
      <w:r w:rsidRPr="00252A5F">
        <w:rPr>
          <w:sz w:val="28"/>
          <w:szCs w:val="28"/>
        </w:rPr>
        <w:t xml:space="preserve">- Представитель </w:t>
      </w:r>
      <w:r w:rsidR="00DC548E" w:rsidRPr="00252A5F">
        <w:rPr>
          <w:sz w:val="28"/>
          <w:szCs w:val="28"/>
        </w:rPr>
        <w:t>государственн</w:t>
      </w:r>
      <w:r w:rsidRPr="00252A5F">
        <w:rPr>
          <w:sz w:val="28"/>
          <w:szCs w:val="28"/>
        </w:rPr>
        <w:t>ой</w:t>
      </w:r>
      <w:r w:rsidR="00DC548E" w:rsidRPr="00252A5F">
        <w:rPr>
          <w:sz w:val="28"/>
          <w:szCs w:val="28"/>
        </w:rPr>
        <w:t xml:space="preserve"> инспек</w:t>
      </w:r>
      <w:r w:rsidRPr="00252A5F">
        <w:rPr>
          <w:sz w:val="28"/>
          <w:szCs w:val="28"/>
        </w:rPr>
        <w:t xml:space="preserve">циипо </w:t>
      </w:r>
      <w:r w:rsidR="00DC548E" w:rsidRPr="00252A5F">
        <w:rPr>
          <w:sz w:val="28"/>
          <w:szCs w:val="28"/>
        </w:rPr>
        <w:t>безопасности дорожного движения в Красносе</w:t>
      </w:r>
      <w:r w:rsidR="00FC0F28">
        <w:rPr>
          <w:sz w:val="28"/>
          <w:szCs w:val="28"/>
        </w:rPr>
        <w:t>льском районе (по согласованию);</w:t>
      </w:r>
    </w:p>
    <w:p w:rsidR="00DC548E" w:rsidRDefault="00DC548E" w:rsidP="00064D4F">
      <w:pPr>
        <w:snapToGrid w:val="0"/>
        <w:ind w:firstLine="284"/>
        <w:jc w:val="right"/>
        <w:rPr>
          <w:rFonts w:cs="Calibri"/>
          <w:b/>
          <w:bCs/>
          <w:sz w:val="24"/>
          <w:szCs w:val="24"/>
        </w:rPr>
      </w:pPr>
    </w:p>
    <w:sectPr w:rsidR="00DC548E" w:rsidSect="001C1E05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A3"/>
    <w:rsid w:val="00003895"/>
    <w:rsid w:val="000230A2"/>
    <w:rsid w:val="00063421"/>
    <w:rsid w:val="00064D4F"/>
    <w:rsid w:val="001113FB"/>
    <w:rsid w:val="00111C8F"/>
    <w:rsid w:val="00172073"/>
    <w:rsid w:val="001905F9"/>
    <w:rsid w:val="001C1E05"/>
    <w:rsid w:val="001C21C5"/>
    <w:rsid w:val="002117A9"/>
    <w:rsid w:val="00235B65"/>
    <w:rsid w:val="00250701"/>
    <w:rsid w:val="00252A5F"/>
    <w:rsid w:val="002C74E3"/>
    <w:rsid w:val="00333C67"/>
    <w:rsid w:val="003361E9"/>
    <w:rsid w:val="00337D99"/>
    <w:rsid w:val="003436DC"/>
    <w:rsid w:val="00387FBC"/>
    <w:rsid w:val="003A3039"/>
    <w:rsid w:val="003A740D"/>
    <w:rsid w:val="003B6742"/>
    <w:rsid w:val="003D46FA"/>
    <w:rsid w:val="003E49D2"/>
    <w:rsid w:val="00423857"/>
    <w:rsid w:val="004273E7"/>
    <w:rsid w:val="00436415"/>
    <w:rsid w:val="00484426"/>
    <w:rsid w:val="004910A0"/>
    <w:rsid w:val="004B5918"/>
    <w:rsid w:val="004B602A"/>
    <w:rsid w:val="004E67B9"/>
    <w:rsid w:val="004E68BA"/>
    <w:rsid w:val="0050560A"/>
    <w:rsid w:val="00551B4C"/>
    <w:rsid w:val="00575417"/>
    <w:rsid w:val="0059604A"/>
    <w:rsid w:val="005A0DC7"/>
    <w:rsid w:val="005A4436"/>
    <w:rsid w:val="005C16A3"/>
    <w:rsid w:val="005D1B49"/>
    <w:rsid w:val="0065585B"/>
    <w:rsid w:val="006C1420"/>
    <w:rsid w:val="006C2799"/>
    <w:rsid w:val="006D0B7C"/>
    <w:rsid w:val="006E61A2"/>
    <w:rsid w:val="006F05E0"/>
    <w:rsid w:val="006F5977"/>
    <w:rsid w:val="00744178"/>
    <w:rsid w:val="007760EF"/>
    <w:rsid w:val="007A0894"/>
    <w:rsid w:val="007C6598"/>
    <w:rsid w:val="00801B19"/>
    <w:rsid w:val="00857B86"/>
    <w:rsid w:val="008661A9"/>
    <w:rsid w:val="00875908"/>
    <w:rsid w:val="008E5FBB"/>
    <w:rsid w:val="00977B62"/>
    <w:rsid w:val="00996C9F"/>
    <w:rsid w:val="009C3919"/>
    <w:rsid w:val="00A04B87"/>
    <w:rsid w:val="00A265ED"/>
    <w:rsid w:val="00A53386"/>
    <w:rsid w:val="00A723E2"/>
    <w:rsid w:val="00A82B69"/>
    <w:rsid w:val="00AC5146"/>
    <w:rsid w:val="00B02D5F"/>
    <w:rsid w:val="00B36477"/>
    <w:rsid w:val="00C22A24"/>
    <w:rsid w:val="00C4134D"/>
    <w:rsid w:val="00C77468"/>
    <w:rsid w:val="00C83D01"/>
    <w:rsid w:val="00C85365"/>
    <w:rsid w:val="00CD1FE0"/>
    <w:rsid w:val="00D22539"/>
    <w:rsid w:val="00D448FA"/>
    <w:rsid w:val="00DC548E"/>
    <w:rsid w:val="00DE5C03"/>
    <w:rsid w:val="00E7148F"/>
    <w:rsid w:val="00F14C36"/>
    <w:rsid w:val="00F31073"/>
    <w:rsid w:val="00F43DB8"/>
    <w:rsid w:val="00FC0F28"/>
    <w:rsid w:val="00FE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16A3"/>
    <w:pPr>
      <w:widowControl w:val="0"/>
      <w:suppressAutoHyphens/>
      <w:autoSpaceDE w:val="0"/>
      <w:ind w:right="19772"/>
    </w:pPr>
    <w:rPr>
      <w:rFonts w:ascii="Arial" w:eastAsia="Times New Roman" w:hAnsi="Arial" w:cs="Calibri"/>
      <w:b/>
      <w:sz w:val="20"/>
      <w:szCs w:val="20"/>
    </w:rPr>
  </w:style>
  <w:style w:type="paragraph" w:customStyle="1" w:styleId="ConsPlusNormal">
    <w:name w:val="ConsPlusNormal"/>
    <w:uiPriority w:val="99"/>
    <w:rsid w:val="005C16A3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eastAsia="ar-SA"/>
    </w:rPr>
  </w:style>
  <w:style w:type="character" w:styleId="a3">
    <w:name w:val="Hyperlink"/>
    <w:uiPriority w:val="99"/>
    <w:semiHidden/>
    <w:unhideWhenUsed/>
    <w:rsid w:val="00A5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379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65</cp:revision>
  <cp:lastPrinted>2019-07-19T11:43:00Z</cp:lastPrinted>
  <dcterms:created xsi:type="dcterms:W3CDTF">2019-01-31T09:52:00Z</dcterms:created>
  <dcterms:modified xsi:type="dcterms:W3CDTF">2022-07-29T07:06:00Z</dcterms:modified>
</cp:coreProperties>
</file>