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B6" w:rsidRPr="00B43AB6" w:rsidRDefault="00B43AB6" w:rsidP="00B43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Проверки, проведенные в отношении Администрации</w:t>
      </w:r>
    </w:p>
    <w:tbl>
      <w:tblPr>
        <w:tblW w:w="21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42"/>
        <w:gridCol w:w="5667"/>
        <w:gridCol w:w="4964"/>
        <w:gridCol w:w="5527"/>
      </w:tblGrid>
      <w:tr w:rsidR="00B43AB6" w:rsidRPr="00B43AB6" w:rsidTr="00B43AB6">
        <w:trPr>
          <w:jc w:val="center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Проверяющий орган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проверки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проверки</w:t>
            </w:r>
          </w:p>
        </w:tc>
      </w:tr>
      <w:tr w:rsidR="00B43AB6" w:rsidRPr="00B43AB6" w:rsidTr="00B43AB6">
        <w:trPr>
          <w:jc w:val="center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Костромской области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жилищного законодательства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Предписание от 19.01.2017 г. №1-12" w:history="1">
              <w:r w:rsidRPr="00B43AB6">
                <w:rPr>
                  <w:rFonts w:ascii="Times New Roman" w:eastAsia="Times New Roman" w:hAnsi="Times New Roman" w:cs="Times New Roman"/>
                  <w:color w:val="0088C0"/>
                  <w:sz w:val="24"/>
                  <w:szCs w:val="24"/>
                  <w:lang w:eastAsia="ru-RU"/>
                </w:rPr>
                <w:t>Предписание от 19.01.2017 г. №1-12</w:t>
              </w:r>
            </w:hyperlink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</w:tr>
      <w:tr w:rsidR="00B43AB6" w:rsidRPr="00B43AB6" w:rsidTr="00B43AB6">
        <w:trPr>
          <w:jc w:val="center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  межрайонная природоохранная прокуратура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при сборе и удалении снега с территорий муниципальных образований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Представление №31-2017 от 13.02.2017" w:history="1">
              <w:r w:rsidRPr="00B43AB6">
                <w:rPr>
                  <w:rFonts w:ascii="Times New Roman" w:eastAsia="Times New Roman" w:hAnsi="Times New Roman" w:cs="Times New Roman"/>
                  <w:color w:val="0088C0"/>
                  <w:sz w:val="24"/>
                  <w:szCs w:val="24"/>
                  <w:lang w:eastAsia="ru-RU"/>
                </w:rPr>
                <w:t>Представление №31-2017 от 13.02.2017</w:t>
              </w:r>
            </w:hyperlink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</w:tr>
      <w:tr w:rsidR="00B43AB6" w:rsidRPr="00B43AB6" w:rsidTr="00B43AB6">
        <w:trPr>
          <w:jc w:val="center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Красносельского района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в области профилактики незаконного оборота наркотических средств, муниципальной службы и о противодействии коррупции, охраны водных биологических ресурсов, пожарной безопасности в лесах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Представление №12-2017/318 от 30.03.2017" w:history="1">
              <w:r w:rsidRPr="00B43AB6">
                <w:rPr>
                  <w:rFonts w:ascii="Times New Roman" w:eastAsia="Times New Roman" w:hAnsi="Times New Roman" w:cs="Times New Roman"/>
                  <w:color w:val="0088C0"/>
                  <w:sz w:val="24"/>
                  <w:szCs w:val="24"/>
                  <w:lang w:eastAsia="ru-RU"/>
                </w:rPr>
                <w:t>Представление №12-2017/318 от 30.03.2017</w:t>
              </w:r>
            </w:hyperlink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</w:tr>
      <w:tr w:rsidR="00B43AB6" w:rsidRPr="00B43AB6" w:rsidTr="00B43AB6">
        <w:trPr>
          <w:jc w:val="center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  межрайонная природоохранная прокуратура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в области природоохранного законодательства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редставление №31-2017 от 30.06.2017" w:history="1">
              <w:r w:rsidRPr="00B43AB6">
                <w:rPr>
                  <w:rFonts w:ascii="Times New Roman" w:eastAsia="Times New Roman" w:hAnsi="Times New Roman" w:cs="Times New Roman"/>
                  <w:color w:val="0088C0"/>
                  <w:sz w:val="24"/>
                  <w:szCs w:val="24"/>
                  <w:lang w:eastAsia="ru-RU"/>
                </w:rPr>
                <w:t>Представление №31-2017 от 30.06.2017</w:t>
              </w:r>
            </w:hyperlink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</w:tr>
      <w:tr w:rsidR="00B43AB6" w:rsidRPr="00B43AB6" w:rsidTr="00B43AB6">
        <w:trPr>
          <w:jc w:val="center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  межрайонная природоохранная прокуратура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в области водного законодательства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редставление №31-2017 от 18.07.2017" w:history="1">
              <w:r w:rsidRPr="00B43AB6">
                <w:rPr>
                  <w:rFonts w:ascii="Times New Roman" w:eastAsia="Times New Roman" w:hAnsi="Times New Roman" w:cs="Times New Roman"/>
                  <w:color w:val="0088C0"/>
                  <w:sz w:val="24"/>
                  <w:szCs w:val="24"/>
                  <w:lang w:eastAsia="ru-RU"/>
                </w:rPr>
                <w:t>Представление №31-2017 от 18.07.2017</w:t>
              </w:r>
            </w:hyperlink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</w:tr>
      <w:tr w:rsidR="00B43AB6" w:rsidRPr="00B43AB6" w:rsidTr="00B43AB6">
        <w:trPr>
          <w:jc w:val="center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  межрайонная природоохранная прокуратура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об обеспечении доступа к информации о деятельности органов местного самоуправления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Представление №31-2017 от 29.09.2017" w:history="1">
              <w:r w:rsidRPr="00B43AB6">
                <w:rPr>
                  <w:rFonts w:ascii="Times New Roman" w:eastAsia="Times New Roman" w:hAnsi="Times New Roman" w:cs="Times New Roman"/>
                  <w:color w:val="0088C0"/>
                  <w:sz w:val="24"/>
                  <w:szCs w:val="24"/>
                  <w:lang w:eastAsia="ru-RU"/>
                </w:rPr>
                <w:t>Представление №31-2017 от 29.09.2017</w:t>
              </w:r>
            </w:hyperlink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</w:tr>
      <w:tr w:rsidR="00B43AB6" w:rsidRPr="00B43AB6" w:rsidTr="00B43AB6">
        <w:trPr>
          <w:jc w:val="center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70"/>
                <w:szCs w:val="70"/>
                <w:lang w:eastAsia="ru-RU"/>
              </w:rPr>
            </w:pPr>
            <w:r w:rsidRPr="00B43AB6">
              <w:rPr>
                <w:rFonts w:ascii="Arial" w:eastAsia="Times New Roman" w:hAnsi="Arial" w:cs="Arial"/>
                <w:color w:val="000000"/>
                <w:sz w:val="70"/>
                <w:szCs w:val="70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70"/>
                <w:szCs w:val="70"/>
                <w:lang w:eastAsia="ru-RU"/>
              </w:rPr>
            </w:pPr>
            <w:r w:rsidRPr="00B43AB6">
              <w:rPr>
                <w:rFonts w:ascii="Arial" w:eastAsia="Times New Roman" w:hAnsi="Arial" w:cs="Arial"/>
                <w:color w:val="000000"/>
                <w:sz w:val="70"/>
                <w:szCs w:val="7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70"/>
                <w:szCs w:val="70"/>
                <w:lang w:eastAsia="ru-RU"/>
              </w:rPr>
            </w:pPr>
            <w:r w:rsidRPr="00B43AB6">
              <w:rPr>
                <w:rFonts w:ascii="Arial" w:eastAsia="Times New Roman" w:hAnsi="Arial" w:cs="Arial"/>
                <w:color w:val="000000"/>
                <w:sz w:val="70"/>
                <w:szCs w:val="7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62" w:type="dxa"/>
              <w:left w:w="562" w:type="dxa"/>
              <w:bottom w:w="562" w:type="dxa"/>
              <w:right w:w="562" w:type="dxa"/>
            </w:tcMar>
            <w:hideMark/>
          </w:tcPr>
          <w:p w:rsidR="00B43AB6" w:rsidRPr="00B43AB6" w:rsidRDefault="00B43AB6" w:rsidP="00B43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0"/>
                <w:szCs w:val="70"/>
                <w:lang w:eastAsia="ru-RU"/>
              </w:rPr>
            </w:pPr>
          </w:p>
        </w:tc>
      </w:tr>
    </w:tbl>
    <w:p w:rsidR="00C9022A" w:rsidRDefault="00C9022A"/>
    <w:sectPr w:rsidR="00C9022A" w:rsidSect="00C9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B43AB6"/>
    <w:rsid w:val="00511706"/>
    <w:rsid w:val="009D049B"/>
    <w:rsid w:val="00B43AB6"/>
    <w:rsid w:val="00C9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AB6"/>
    <w:rPr>
      <w:b/>
      <w:bCs/>
    </w:rPr>
  </w:style>
  <w:style w:type="character" w:styleId="a5">
    <w:name w:val="Hyperlink"/>
    <w:basedOn w:val="a0"/>
    <w:uiPriority w:val="99"/>
    <w:semiHidden/>
    <w:unhideWhenUsed/>
    <w:rsid w:val="00B43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e-adm.ru/tinybrowser/files/administratciya/otchety/01/5-predstavlenie-prirod-prok-ter-planirov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asnoe-adm.ru/tinybrowser/files/administratciya/otchety/01/4-predstavlenie-prirod-prok-plata-za-vod-ob-ekt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e-adm.ru/tinybrowser/files/administratciya/otchety/01/3-predstavlenie-krasnosel-skoy-prok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rasnoe-adm.ru/tinybrowser/files/administratciya/otchety/01/2-predstavlenie-po-snegu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rasnoe-adm.ru/tinybrowser/files/administratciya/otchety/01/1-gzhi.pdf" TargetMode="External"/><Relationship Id="rId9" Type="http://schemas.openxmlformats.org/officeDocument/2006/relationships/hyperlink" Target="http://krasnoe-adm.ru/tinybrowser/files/administratciya/otchety/01/6-predstavlenie-prirod-prok-ter-say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2017-11-22T09:48:00Z</dcterms:created>
  <dcterms:modified xsi:type="dcterms:W3CDTF">2017-11-22T09:48:00Z</dcterms:modified>
</cp:coreProperties>
</file>