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FA2" w:rsidRPr="0095222F" w:rsidRDefault="00D32FA2" w:rsidP="0095222F">
      <w:pPr>
        <w:rPr>
          <w:sz w:val="28"/>
          <w:szCs w:val="28"/>
          <w:lang w:val="ru-RU"/>
        </w:rPr>
      </w:pPr>
    </w:p>
    <w:p w:rsidR="00347EB9" w:rsidRPr="0095222F" w:rsidRDefault="00347EB9" w:rsidP="0095222F">
      <w:pPr>
        <w:ind w:firstLine="539"/>
        <w:jc w:val="center"/>
        <w:rPr>
          <w:b/>
          <w:sz w:val="20"/>
          <w:szCs w:val="20"/>
          <w:u w:val="single"/>
          <w:lang w:val="ru-RU"/>
        </w:rPr>
      </w:pPr>
    </w:p>
    <w:p w:rsidR="00347EB9" w:rsidRPr="0095222F" w:rsidRDefault="00347EB9" w:rsidP="0095222F">
      <w:pPr>
        <w:ind w:firstLine="539"/>
        <w:jc w:val="center"/>
        <w:rPr>
          <w:b/>
          <w:sz w:val="20"/>
          <w:szCs w:val="20"/>
          <w:u w:val="single"/>
          <w:lang w:val="ru-RU"/>
        </w:rPr>
      </w:pPr>
      <w:r w:rsidRPr="0095222F">
        <w:rPr>
          <w:b/>
          <w:sz w:val="20"/>
          <w:szCs w:val="20"/>
          <w:u w:val="single"/>
          <w:lang w:val="ru-RU"/>
        </w:rPr>
        <w:t>БЮДЖЕТ</w:t>
      </w:r>
    </w:p>
    <w:p w:rsidR="00347EB9" w:rsidRPr="0095222F" w:rsidRDefault="00347EB9" w:rsidP="0095222F">
      <w:pPr>
        <w:ind w:firstLine="539"/>
        <w:jc w:val="center"/>
        <w:rPr>
          <w:b/>
          <w:sz w:val="20"/>
          <w:szCs w:val="20"/>
          <w:u w:val="single"/>
          <w:lang w:val="ru-RU"/>
        </w:rPr>
      </w:pPr>
      <w:r w:rsidRPr="0095222F">
        <w:rPr>
          <w:b/>
          <w:sz w:val="20"/>
          <w:szCs w:val="20"/>
          <w:u w:val="single"/>
          <w:lang w:val="ru-RU"/>
        </w:rPr>
        <w:t>городского поселения поселок Красное-на-Волге</w:t>
      </w:r>
    </w:p>
    <w:p w:rsidR="00347EB9" w:rsidRPr="0095222F" w:rsidRDefault="00347EB9" w:rsidP="0095222F">
      <w:pPr>
        <w:ind w:firstLine="539"/>
        <w:jc w:val="center"/>
        <w:rPr>
          <w:b/>
          <w:sz w:val="20"/>
          <w:szCs w:val="20"/>
          <w:u w:val="single"/>
          <w:lang w:val="ru-RU"/>
        </w:rPr>
      </w:pPr>
      <w:r w:rsidRPr="0095222F">
        <w:rPr>
          <w:b/>
          <w:sz w:val="20"/>
          <w:szCs w:val="20"/>
          <w:u w:val="single"/>
          <w:lang w:val="ru-RU"/>
        </w:rPr>
        <w:t>Красносельского муниципального района Костромской области</w:t>
      </w:r>
    </w:p>
    <w:p w:rsidR="00347EB9" w:rsidRPr="0095222F" w:rsidRDefault="00347EB9" w:rsidP="0095222F">
      <w:pPr>
        <w:ind w:firstLine="539"/>
        <w:jc w:val="center"/>
        <w:rPr>
          <w:b/>
          <w:sz w:val="20"/>
          <w:szCs w:val="20"/>
          <w:u w:val="single"/>
          <w:lang w:val="ru-RU"/>
        </w:rPr>
      </w:pPr>
      <w:r w:rsidRPr="0095222F">
        <w:rPr>
          <w:b/>
          <w:sz w:val="20"/>
          <w:szCs w:val="20"/>
          <w:u w:val="single"/>
          <w:lang w:val="ru-RU"/>
        </w:rPr>
        <w:t>на 2022 год и плановый период 2023 и 2024 годы</w:t>
      </w:r>
    </w:p>
    <w:p w:rsidR="00347EB9" w:rsidRPr="0095222F" w:rsidRDefault="00347EB9" w:rsidP="0095222F">
      <w:pPr>
        <w:ind w:firstLine="539"/>
        <w:jc w:val="center"/>
        <w:rPr>
          <w:b/>
          <w:sz w:val="10"/>
          <w:szCs w:val="10"/>
          <w:u w:val="single"/>
          <w:lang w:val="ru-RU"/>
        </w:rPr>
      </w:pPr>
    </w:p>
    <w:p w:rsidR="00347EB9" w:rsidRPr="0095222F" w:rsidRDefault="00347EB9" w:rsidP="0095222F">
      <w:pPr>
        <w:ind w:firstLine="708"/>
        <w:jc w:val="both"/>
        <w:rPr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1.</w:t>
      </w:r>
      <w:r w:rsidRPr="0095222F">
        <w:rPr>
          <w:sz w:val="23"/>
          <w:szCs w:val="23"/>
          <w:lang w:val="ru-RU"/>
        </w:rPr>
        <w:t xml:space="preserve"> Утвердить основные характеристики бюджета городского поселения поселок Красное-на-Волге Красносельского муниципального района Костромской области (далее – местный бюджет) на 2022 год и плановый период 2023 и 2024 годы:  </w:t>
      </w:r>
    </w:p>
    <w:p w:rsidR="00347EB9" w:rsidRPr="0095222F" w:rsidRDefault="00347EB9" w:rsidP="0095222F">
      <w:pPr>
        <w:numPr>
          <w:ilvl w:val="1"/>
          <w:numId w:val="3"/>
        </w:numPr>
        <w:jc w:val="both"/>
        <w:rPr>
          <w:b/>
          <w:i/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Объем поступлений доходов в местный бюджет:</w:t>
      </w:r>
    </w:p>
    <w:p w:rsidR="00347EB9" w:rsidRPr="0095222F" w:rsidRDefault="00347EB9" w:rsidP="0095222F">
      <w:pPr>
        <w:ind w:left="1428"/>
        <w:jc w:val="right"/>
        <w:rPr>
          <w:b/>
          <w:sz w:val="16"/>
          <w:szCs w:val="16"/>
          <w:lang w:val="ru-RU"/>
        </w:rPr>
      </w:pPr>
      <w:r w:rsidRPr="0095222F">
        <w:rPr>
          <w:b/>
          <w:i/>
          <w:sz w:val="16"/>
          <w:szCs w:val="16"/>
          <w:lang w:val="ru-RU"/>
        </w:rPr>
        <w:t>тыс.руб.</w:t>
      </w:r>
    </w:p>
    <w:tbl>
      <w:tblPr>
        <w:tblW w:w="9949" w:type="dxa"/>
        <w:tblInd w:w="-60" w:type="dxa"/>
        <w:tblLayout w:type="fixed"/>
        <w:tblLook w:val="0000"/>
      </w:tblPr>
      <w:tblGrid>
        <w:gridCol w:w="3570"/>
        <w:gridCol w:w="1985"/>
        <w:gridCol w:w="2126"/>
        <w:gridCol w:w="2268"/>
      </w:tblGrid>
      <w:tr w:rsidR="00347EB9" w:rsidRPr="0095222F" w:rsidTr="00002551"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7EB9" w:rsidRPr="0095222F" w:rsidTr="00002551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На 2024 год</w:t>
            </w:r>
          </w:p>
        </w:tc>
      </w:tr>
      <w:tr w:rsidR="00347EB9" w:rsidRPr="0095222F" w:rsidTr="0000255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Объем поступлений доходов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97 190,7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98 453,7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101 234,7</w:t>
            </w:r>
          </w:p>
        </w:tc>
      </w:tr>
      <w:tr w:rsidR="00347EB9" w:rsidRPr="0095222F" w:rsidTr="00002551"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both"/>
            </w:pPr>
            <w:r w:rsidRPr="0095222F">
              <w:rPr>
                <w:sz w:val="16"/>
                <w:szCs w:val="16"/>
                <w:lang w:val="ru-RU"/>
              </w:rPr>
              <w:t>в том числе:</w:t>
            </w:r>
          </w:p>
        </w:tc>
      </w:tr>
      <w:tr w:rsidR="00347EB9" w:rsidRPr="0095222F" w:rsidTr="0000255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- налоговых и неналоговых доходов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95 671,0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98 434,0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101 215,0</w:t>
            </w:r>
          </w:p>
        </w:tc>
      </w:tr>
      <w:tr w:rsidR="00347EB9" w:rsidRPr="0095222F" w:rsidTr="0000255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1 519,7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19,7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19,7</w:t>
            </w:r>
          </w:p>
        </w:tc>
      </w:tr>
    </w:tbl>
    <w:p w:rsidR="00347EB9" w:rsidRPr="0095222F" w:rsidRDefault="00347EB9" w:rsidP="0095222F">
      <w:pPr>
        <w:ind w:firstLine="539"/>
        <w:jc w:val="both"/>
        <w:rPr>
          <w:sz w:val="10"/>
          <w:szCs w:val="10"/>
          <w:lang w:val="ru-RU"/>
        </w:rPr>
      </w:pPr>
    </w:p>
    <w:p w:rsidR="00347EB9" w:rsidRPr="0095222F" w:rsidRDefault="00347EB9" w:rsidP="0095222F">
      <w:pPr>
        <w:numPr>
          <w:ilvl w:val="1"/>
          <w:numId w:val="3"/>
        </w:numPr>
        <w:jc w:val="both"/>
        <w:rPr>
          <w:b/>
          <w:i/>
          <w:lang w:val="ru-RU"/>
        </w:rPr>
      </w:pPr>
      <w:r w:rsidRPr="0095222F">
        <w:rPr>
          <w:lang w:val="ru-RU"/>
        </w:rPr>
        <w:t>Объем расходов местного бюджета:</w:t>
      </w:r>
    </w:p>
    <w:p w:rsidR="00347EB9" w:rsidRPr="0095222F" w:rsidRDefault="00347EB9" w:rsidP="0095222F">
      <w:pPr>
        <w:ind w:left="1428"/>
        <w:jc w:val="right"/>
        <w:rPr>
          <w:b/>
          <w:sz w:val="16"/>
          <w:szCs w:val="16"/>
          <w:lang w:val="ru-RU"/>
        </w:rPr>
      </w:pPr>
      <w:r w:rsidRPr="0095222F">
        <w:rPr>
          <w:b/>
          <w:i/>
          <w:sz w:val="16"/>
          <w:szCs w:val="16"/>
          <w:lang w:val="ru-RU"/>
        </w:rPr>
        <w:t>тыс.руб.</w:t>
      </w:r>
    </w:p>
    <w:tbl>
      <w:tblPr>
        <w:tblW w:w="9949" w:type="dxa"/>
        <w:tblInd w:w="-60" w:type="dxa"/>
        <w:tblLayout w:type="fixed"/>
        <w:tblLook w:val="0000"/>
      </w:tblPr>
      <w:tblGrid>
        <w:gridCol w:w="3570"/>
        <w:gridCol w:w="1985"/>
        <w:gridCol w:w="2126"/>
        <w:gridCol w:w="2268"/>
      </w:tblGrid>
      <w:tr w:rsidR="00347EB9" w:rsidRPr="0095222F" w:rsidTr="00002551"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7EB9" w:rsidRPr="0095222F" w:rsidTr="00002551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На 2024 год</w:t>
            </w:r>
          </w:p>
        </w:tc>
      </w:tr>
      <w:tr w:rsidR="00347EB9" w:rsidRPr="0095222F" w:rsidTr="0000255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Объем расходов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105 890,7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106853,7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108 334,7</w:t>
            </w:r>
          </w:p>
        </w:tc>
      </w:tr>
      <w:tr w:rsidR="00347EB9" w:rsidRPr="0095222F" w:rsidTr="00002551"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</w:pPr>
            <w:r w:rsidRPr="0095222F">
              <w:rPr>
                <w:sz w:val="16"/>
                <w:szCs w:val="16"/>
                <w:lang w:val="ru-RU"/>
              </w:rPr>
              <w:t>в том числе:</w:t>
            </w:r>
          </w:p>
        </w:tc>
      </w:tr>
      <w:tr w:rsidR="00347EB9" w:rsidRPr="0095222F" w:rsidTr="0000255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- 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2 700,0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5 500,0</w:t>
            </w:r>
          </w:p>
        </w:tc>
      </w:tr>
    </w:tbl>
    <w:p w:rsidR="00347EB9" w:rsidRPr="0095222F" w:rsidRDefault="00347EB9" w:rsidP="0095222F">
      <w:pPr>
        <w:ind w:left="708"/>
        <w:jc w:val="both"/>
        <w:rPr>
          <w:sz w:val="10"/>
          <w:szCs w:val="10"/>
          <w:lang w:val="ru-RU"/>
        </w:rPr>
      </w:pPr>
    </w:p>
    <w:p w:rsidR="00347EB9" w:rsidRPr="0095222F" w:rsidRDefault="00347EB9" w:rsidP="0095222F">
      <w:pPr>
        <w:numPr>
          <w:ilvl w:val="1"/>
          <w:numId w:val="3"/>
        </w:numPr>
        <w:jc w:val="both"/>
        <w:rPr>
          <w:lang w:val="ru-RU"/>
        </w:rPr>
      </w:pPr>
      <w:r w:rsidRPr="0095222F">
        <w:rPr>
          <w:lang w:val="ru-RU"/>
        </w:rPr>
        <w:t>Установить размер дефицита местного бюджета:</w:t>
      </w:r>
    </w:p>
    <w:p w:rsidR="00347EB9" w:rsidRPr="0095222F" w:rsidRDefault="00347EB9" w:rsidP="0095222F">
      <w:pPr>
        <w:ind w:left="1428"/>
        <w:jc w:val="both"/>
        <w:rPr>
          <w:sz w:val="10"/>
          <w:szCs w:val="10"/>
          <w:lang w:val="ru-RU"/>
        </w:rPr>
      </w:pPr>
    </w:p>
    <w:tbl>
      <w:tblPr>
        <w:tblW w:w="9949" w:type="dxa"/>
        <w:tblInd w:w="-60" w:type="dxa"/>
        <w:tblLayout w:type="fixed"/>
        <w:tblLook w:val="0000"/>
      </w:tblPr>
      <w:tblGrid>
        <w:gridCol w:w="3570"/>
        <w:gridCol w:w="1985"/>
        <w:gridCol w:w="2126"/>
        <w:gridCol w:w="2268"/>
      </w:tblGrid>
      <w:tr w:rsidR="00347EB9" w:rsidRPr="0095222F" w:rsidTr="00002551"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7EB9" w:rsidRPr="0095222F" w:rsidTr="00002551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На 2024 год</w:t>
            </w:r>
          </w:p>
        </w:tc>
      </w:tr>
      <w:tr w:rsidR="00347EB9" w:rsidRPr="0095222F" w:rsidTr="0000255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Дефицит местного бюджета - тыс.руб.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8 700,0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8 400,0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7 100,0</w:t>
            </w:r>
          </w:p>
        </w:tc>
      </w:tr>
      <w:tr w:rsidR="00347EB9" w:rsidRPr="0095222F" w:rsidTr="0000255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Дефицит местного бюджета - процентов к объему доходов местного бюджета без учета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9,1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7,0</w:t>
            </w:r>
          </w:p>
        </w:tc>
      </w:tr>
    </w:tbl>
    <w:p w:rsidR="00347EB9" w:rsidRPr="0095222F" w:rsidRDefault="00347EB9" w:rsidP="0095222F">
      <w:pPr>
        <w:numPr>
          <w:ilvl w:val="1"/>
          <w:numId w:val="3"/>
        </w:numPr>
        <w:ind w:left="0" w:firstLine="709"/>
        <w:jc w:val="both"/>
        <w:rPr>
          <w:b/>
          <w:sz w:val="23"/>
          <w:szCs w:val="23"/>
          <w:lang w:val="ru-RU"/>
        </w:rPr>
      </w:pPr>
      <w:r w:rsidRPr="0095222F">
        <w:rPr>
          <w:lang w:val="ru-RU"/>
        </w:rPr>
        <w:t xml:space="preserve">Направить на покрытие дефицита местного бюджета на 2022 год и плановый </w:t>
      </w:r>
      <w:r w:rsidRPr="0095222F">
        <w:rPr>
          <w:sz w:val="23"/>
          <w:szCs w:val="23"/>
          <w:lang w:val="ru-RU"/>
        </w:rPr>
        <w:t xml:space="preserve">период 2023 и 2024 годы поступления из источников финансирования дефицита местного бюджета согласно Приложению №1 к настоящему Решению. </w:t>
      </w:r>
    </w:p>
    <w:p w:rsidR="00347EB9" w:rsidRPr="0095222F" w:rsidRDefault="00347EB9" w:rsidP="0095222F">
      <w:pPr>
        <w:ind w:firstLine="708"/>
        <w:jc w:val="both"/>
        <w:rPr>
          <w:b/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2.</w:t>
      </w:r>
      <w:r w:rsidRPr="0095222F">
        <w:rPr>
          <w:sz w:val="23"/>
          <w:szCs w:val="23"/>
          <w:lang w:val="ru-RU"/>
        </w:rPr>
        <w:t xml:space="preserve"> Утвердить перечень главных администраторов доходов местного бюджета и закрепленные за ними виды доходов на 2022 год и плановый период 2023 и 2024 годы   согласно Приложению № 2 к настоящему Решению.   </w:t>
      </w:r>
    </w:p>
    <w:p w:rsidR="00347EB9" w:rsidRPr="0095222F" w:rsidRDefault="00347EB9" w:rsidP="0095222F">
      <w:pPr>
        <w:ind w:firstLine="708"/>
        <w:jc w:val="both"/>
        <w:rPr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3.</w:t>
      </w:r>
      <w:r w:rsidRPr="0095222F">
        <w:rPr>
          <w:sz w:val="23"/>
          <w:szCs w:val="23"/>
          <w:lang w:val="ru-RU"/>
        </w:rPr>
        <w:t xml:space="preserve">  Установить, что доходы местного бюджета, поступающие в 2022 году и плановом периоде 2023 и 2024 годы, формируются за счет:</w:t>
      </w:r>
    </w:p>
    <w:p w:rsidR="00347EB9" w:rsidRPr="0095222F" w:rsidRDefault="00347EB9" w:rsidP="0095222F">
      <w:pPr>
        <w:ind w:firstLine="708"/>
        <w:jc w:val="both"/>
        <w:rPr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- федеральных, региональных, местных налогов, сборов и неналоговых доходов в соответствии с нормативами, установленными бюджетным законодательством;</w:t>
      </w:r>
    </w:p>
    <w:p w:rsidR="00347EB9" w:rsidRPr="0095222F" w:rsidRDefault="00347EB9" w:rsidP="0095222F">
      <w:pPr>
        <w:ind w:firstLine="720"/>
        <w:jc w:val="both"/>
        <w:rPr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- иных неналоговых доходов в соответствии с нормативами отчислений;</w:t>
      </w:r>
    </w:p>
    <w:p w:rsidR="00347EB9" w:rsidRPr="0095222F" w:rsidRDefault="00347EB9" w:rsidP="0095222F">
      <w:pPr>
        <w:widowControl w:val="0"/>
        <w:autoSpaceDE w:val="0"/>
        <w:ind w:firstLine="720"/>
        <w:jc w:val="both"/>
        <w:rPr>
          <w:rFonts w:ascii="Arial" w:eastAsia="Arial" w:hAnsi="Arial" w:cs="Arial"/>
          <w:b/>
          <w:sz w:val="23"/>
          <w:szCs w:val="23"/>
          <w:lang w:val="ru-RU"/>
        </w:rPr>
      </w:pPr>
      <w:r w:rsidRPr="0095222F">
        <w:rPr>
          <w:rFonts w:eastAsia="Arial"/>
          <w:sz w:val="23"/>
          <w:szCs w:val="23"/>
          <w:lang w:val="ru-RU"/>
        </w:rPr>
        <w:t>-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федеральных,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региональных,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местных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налогов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сборов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(в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части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погашения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задолженности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прошлых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лет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отдельным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видам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налогов,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также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части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погашения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задолженности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отмененным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налогам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сборам)</w:t>
      </w:r>
      <w:r w:rsidRPr="0095222F">
        <w:rPr>
          <w:sz w:val="23"/>
          <w:szCs w:val="23"/>
          <w:lang w:val="ru-RU"/>
        </w:rPr>
        <w:t>, в соответствии с нормативами, установленными бюджетным законодательством.</w:t>
      </w:r>
    </w:p>
    <w:p w:rsidR="00347EB9" w:rsidRPr="0095222F" w:rsidRDefault="00347EB9" w:rsidP="0095222F">
      <w:pPr>
        <w:ind w:firstLine="708"/>
        <w:jc w:val="both"/>
        <w:rPr>
          <w:b/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4.</w:t>
      </w:r>
      <w:r w:rsidRPr="0095222F">
        <w:rPr>
          <w:sz w:val="23"/>
          <w:szCs w:val="23"/>
          <w:lang w:val="ru-RU"/>
        </w:rPr>
        <w:t xml:space="preserve"> Учесть в местном бюджете на 2022 год и плановый период 2023 и 2024 годы поступления доходов по основным источникам в объеме согласно Приложению № 3 к настоящему Решению.</w:t>
      </w:r>
    </w:p>
    <w:p w:rsidR="00347EB9" w:rsidRPr="0095222F" w:rsidRDefault="00347EB9" w:rsidP="0095222F">
      <w:pPr>
        <w:ind w:firstLine="708"/>
        <w:jc w:val="both"/>
        <w:rPr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 xml:space="preserve">Статья 5. </w:t>
      </w:r>
      <w:r w:rsidRPr="0095222F">
        <w:rPr>
          <w:sz w:val="23"/>
          <w:szCs w:val="23"/>
          <w:lang w:val="ru-RU"/>
        </w:rPr>
        <w:t xml:space="preserve">Утвердить распределение бюджетных ассигнований   местного бюджета на 2022 год и плановый период 2023 и 2024 годы по разделам, подразделам, целевым статьям расходов, группам, видам расходов классификации расходов бюджетов Российской Федерации согласно Приложению № 4 к настоящему Решению. </w:t>
      </w:r>
    </w:p>
    <w:p w:rsidR="00347EB9" w:rsidRPr="0095222F" w:rsidRDefault="00347EB9" w:rsidP="0095222F">
      <w:pPr>
        <w:ind w:firstLine="708"/>
        <w:jc w:val="both"/>
        <w:rPr>
          <w:b/>
          <w:bCs/>
          <w:sz w:val="23"/>
          <w:szCs w:val="23"/>
          <w:lang w:val="ru-RU"/>
        </w:rPr>
      </w:pPr>
      <w:r w:rsidRPr="0095222F">
        <w:rPr>
          <w:b/>
          <w:bCs/>
          <w:sz w:val="23"/>
          <w:szCs w:val="23"/>
        </w:rPr>
        <w:t>C</w:t>
      </w:r>
      <w:r w:rsidRPr="0095222F">
        <w:rPr>
          <w:b/>
          <w:bCs/>
          <w:sz w:val="23"/>
          <w:szCs w:val="23"/>
          <w:lang w:val="ru-RU"/>
        </w:rPr>
        <w:t xml:space="preserve">татья 6.  </w:t>
      </w:r>
      <w:r w:rsidRPr="0095222F">
        <w:rPr>
          <w:sz w:val="23"/>
          <w:szCs w:val="23"/>
          <w:lang w:val="ru-RU"/>
        </w:rPr>
        <w:t>Утвердить ведомственную структуру расходов местного бюджета на 2022 год и плановый период 2023 и 2024 годы согласно Приложению № 5 к настоящему Решению.</w:t>
      </w:r>
    </w:p>
    <w:p w:rsidR="00347EB9" w:rsidRPr="0095222F" w:rsidRDefault="00347EB9" w:rsidP="0095222F">
      <w:pPr>
        <w:ind w:firstLine="708"/>
        <w:jc w:val="both"/>
        <w:rPr>
          <w:b/>
          <w:bCs/>
          <w:sz w:val="23"/>
          <w:szCs w:val="23"/>
          <w:lang w:val="ru-RU"/>
        </w:rPr>
      </w:pPr>
      <w:r w:rsidRPr="0095222F">
        <w:rPr>
          <w:b/>
          <w:bCs/>
          <w:sz w:val="23"/>
          <w:szCs w:val="23"/>
          <w:lang w:val="ru-RU"/>
        </w:rPr>
        <w:t>Статья 7.</w:t>
      </w:r>
      <w:r w:rsidRPr="0095222F">
        <w:rPr>
          <w:sz w:val="23"/>
          <w:szCs w:val="23"/>
          <w:lang w:val="ru-RU"/>
        </w:rPr>
        <w:t xml:space="preserve">  Утвердить перечень муниципальных программ, предусмотренных к финансированию за счет средств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годы, согласно Приложению № 7 к настоящему Решению.</w:t>
      </w:r>
    </w:p>
    <w:p w:rsidR="00347EB9" w:rsidRPr="0095222F" w:rsidRDefault="00347EB9" w:rsidP="0095222F">
      <w:pPr>
        <w:ind w:firstLine="708"/>
        <w:jc w:val="both"/>
        <w:rPr>
          <w:b/>
          <w:bCs/>
          <w:sz w:val="23"/>
          <w:szCs w:val="23"/>
          <w:lang w:val="ru-RU"/>
        </w:rPr>
      </w:pPr>
      <w:r w:rsidRPr="0095222F">
        <w:rPr>
          <w:b/>
          <w:bCs/>
          <w:sz w:val="23"/>
          <w:szCs w:val="23"/>
        </w:rPr>
        <w:lastRenderedPageBreak/>
        <w:t>C</w:t>
      </w:r>
      <w:r w:rsidRPr="0095222F">
        <w:rPr>
          <w:b/>
          <w:bCs/>
          <w:sz w:val="23"/>
          <w:szCs w:val="23"/>
          <w:lang w:val="ru-RU"/>
        </w:rPr>
        <w:t xml:space="preserve">татья 8.  </w:t>
      </w:r>
      <w:r w:rsidRPr="0095222F">
        <w:rPr>
          <w:sz w:val="23"/>
          <w:szCs w:val="23"/>
          <w:lang w:val="ru-RU"/>
        </w:rPr>
        <w:t>Утвердить общий объем бюджетных ассигнований, направляемых на исполнение публичных нормативных обязательств на 2022 год и плановый период 2023 и 2024 годы согласно Приложению № 8 к настоящему Решению.</w:t>
      </w:r>
    </w:p>
    <w:p w:rsidR="00347EB9" w:rsidRPr="0095222F" w:rsidRDefault="00347EB9" w:rsidP="0095222F">
      <w:pPr>
        <w:ind w:firstLine="708"/>
        <w:jc w:val="both"/>
        <w:rPr>
          <w:b/>
          <w:sz w:val="23"/>
          <w:szCs w:val="23"/>
          <w:lang w:val="ru-RU"/>
        </w:rPr>
      </w:pPr>
      <w:r w:rsidRPr="0095222F">
        <w:rPr>
          <w:b/>
          <w:bCs/>
          <w:sz w:val="23"/>
          <w:szCs w:val="23"/>
        </w:rPr>
        <w:t>C</w:t>
      </w:r>
      <w:r w:rsidRPr="0095222F">
        <w:rPr>
          <w:b/>
          <w:bCs/>
          <w:sz w:val="23"/>
          <w:szCs w:val="23"/>
          <w:lang w:val="ru-RU"/>
        </w:rPr>
        <w:t>татья 9</w:t>
      </w:r>
      <w:r w:rsidRPr="0095222F">
        <w:rPr>
          <w:sz w:val="23"/>
          <w:szCs w:val="23"/>
          <w:lang w:val="ru-RU"/>
        </w:rPr>
        <w:t>.  Утвердить объем межбюджетных трансфертов, получаемых из других бюджетов бюджетной системы Российской Федерации в 2022 году и плановом периоде 2023 и 2024 годы согласно Приложению № 9 к настоящему Решению.</w:t>
      </w:r>
    </w:p>
    <w:p w:rsidR="00347EB9" w:rsidRPr="0095222F" w:rsidRDefault="00347EB9" w:rsidP="0095222F">
      <w:pPr>
        <w:ind w:firstLine="540"/>
        <w:jc w:val="both"/>
        <w:rPr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 xml:space="preserve">  Статья 10. </w:t>
      </w:r>
      <w:r w:rsidRPr="0095222F">
        <w:rPr>
          <w:sz w:val="23"/>
          <w:szCs w:val="23"/>
          <w:lang w:val="ru-RU"/>
        </w:rPr>
        <w:t xml:space="preserve"> Утвердить следующий перечень расходов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годы, подлежащих финансированию в первоочередном порядке: </w:t>
      </w:r>
    </w:p>
    <w:p w:rsidR="00347EB9" w:rsidRPr="0095222F" w:rsidRDefault="00347EB9" w:rsidP="0095222F">
      <w:pPr>
        <w:ind w:firstLine="540"/>
        <w:jc w:val="both"/>
        <w:rPr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10.1. заработная плата с начислениями на нее;</w:t>
      </w:r>
    </w:p>
    <w:p w:rsidR="00347EB9" w:rsidRPr="0095222F" w:rsidRDefault="00347EB9" w:rsidP="0095222F">
      <w:pPr>
        <w:ind w:firstLine="540"/>
        <w:jc w:val="both"/>
        <w:rPr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10.2. расходы на топливно-энергетические ресурсы;</w:t>
      </w:r>
    </w:p>
    <w:p w:rsidR="00347EB9" w:rsidRPr="0095222F" w:rsidRDefault="00347EB9" w:rsidP="0095222F">
      <w:pPr>
        <w:ind w:firstLine="540"/>
        <w:jc w:val="both"/>
        <w:rPr>
          <w:b/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10.3. расходы по обслуживанию и погашению муниципального долга.</w:t>
      </w:r>
    </w:p>
    <w:p w:rsidR="00347EB9" w:rsidRPr="0095222F" w:rsidRDefault="00347EB9" w:rsidP="0095222F">
      <w:pPr>
        <w:ind w:firstLine="540"/>
        <w:jc w:val="both"/>
        <w:rPr>
          <w:b/>
          <w:i/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11.</w:t>
      </w:r>
      <w:r w:rsidRPr="0095222F">
        <w:rPr>
          <w:sz w:val="23"/>
          <w:szCs w:val="23"/>
          <w:lang w:val="ru-RU"/>
        </w:rPr>
        <w:t xml:space="preserve"> Утвердить размер резервного фонда администрации городского поселения поселок Красное-на-Волге Красносельского муниципального района Костромской области (далее – резервный фонд) в сумме:  </w:t>
      </w:r>
    </w:p>
    <w:p w:rsidR="00347EB9" w:rsidRPr="0095222F" w:rsidRDefault="00347EB9" w:rsidP="0095222F">
      <w:pPr>
        <w:ind w:firstLine="540"/>
        <w:jc w:val="right"/>
        <w:rPr>
          <w:b/>
          <w:sz w:val="16"/>
          <w:szCs w:val="16"/>
          <w:lang w:val="ru-RU"/>
        </w:rPr>
      </w:pPr>
      <w:r w:rsidRPr="0095222F">
        <w:rPr>
          <w:b/>
          <w:i/>
          <w:sz w:val="16"/>
          <w:szCs w:val="16"/>
          <w:lang w:val="ru-RU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3305"/>
        <w:gridCol w:w="3358"/>
        <w:gridCol w:w="2976"/>
      </w:tblGrid>
      <w:tr w:rsidR="00347EB9" w:rsidRPr="0095222F" w:rsidTr="00002551"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2022 г.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7EB9" w:rsidRPr="0095222F" w:rsidTr="00002551"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2023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на 2024 г.</w:t>
            </w:r>
          </w:p>
        </w:tc>
      </w:tr>
      <w:tr w:rsidR="00347EB9" w:rsidRPr="0095222F" w:rsidTr="00002551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1000,00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1000,00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1000,00</w:t>
            </w:r>
          </w:p>
        </w:tc>
      </w:tr>
    </w:tbl>
    <w:p w:rsidR="00347EB9" w:rsidRPr="0095222F" w:rsidRDefault="00347EB9" w:rsidP="0095222F">
      <w:pPr>
        <w:ind w:firstLine="540"/>
        <w:jc w:val="both"/>
        <w:rPr>
          <w:sz w:val="10"/>
          <w:szCs w:val="10"/>
          <w:lang w:val="ru-RU"/>
        </w:rPr>
      </w:pPr>
    </w:p>
    <w:p w:rsidR="00347EB9" w:rsidRPr="0095222F" w:rsidRDefault="00347EB9" w:rsidP="0095222F">
      <w:pPr>
        <w:ind w:firstLine="540"/>
        <w:jc w:val="both"/>
        <w:rPr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Установить, что средства резервного фонда расходуются на финансирование непредвиденных расходов.</w:t>
      </w:r>
    </w:p>
    <w:p w:rsidR="00347EB9" w:rsidRPr="0095222F" w:rsidRDefault="00347EB9" w:rsidP="0095222F">
      <w:pPr>
        <w:ind w:firstLine="567"/>
        <w:jc w:val="both"/>
        <w:rPr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Расходование средств резервного фонда осуществляется распоряжением главы городского поселения на основании мотивированного представления (получателя бюджетных средств, главного распорядителя бюджетных средств, Совета депутатов) на имя главы городского поселения.</w:t>
      </w:r>
    </w:p>
    <w:p w:rsidR="00347EB9" w:rsidRPr="0095222F" w:rsidRDefault="00347EB9" w:rsidP="0095222F">
      <w:pPr>
        <w:ind w:firstLine="567"/>
        <w:jc w:val="both"/>
        <w:rPr>
          <w:b/>
          <w:bCs/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При перечислении средств на финансирование непредвиденных расходов может предусматриваться авансовый платеж в размере до 100 % от выделенных средств.</w:t>
      </w:r>
    </w:p>
    <w:p w:rsidR="00347EB9" w:rsidRPr="0095222F" w:rsidRDefault="00347EB9" w:rsidP="0095222F">
      <w:pPr>
        <w:ind w:firstLine="708"/>
        <w:jc w:val="both"/>
        <w:rPr>
          <w:b/>
          <w:sz w:val="23"/>
          <w:szCs w:val="23"/>
          <w:lang w:val="ru-RU"/>
        </w:rPr>
      </w:pPr>
      <w:r w:rsidRPr="0095222F">
        <w:rPr>
          <w:b/>
          <w:bCs/>
          <w:sz w:val="23"/>
          <w:szCs w:val="23"/>
          <w:lang w:val="ru-RU"/>
        </w:rPr>
        <w:t>Статья 12</w:t>
      </w:r>
      <w:r w:rsidRPr="0095222F">
        <w:rPr>
          <w:sz w:val="23"/>
          <w:szCs w:val="23"/>
          <w:lang w:val="ru-RU"/>
        </w:rPr>
        <w:t>. Утвердить п</w:t>
      </w:r>
      <w:r w:rsidRPr="0095222F">
        <w:rPr>
          <w:rFonts w:ascii="Times New Roman CYR" w:eastAsia="Lucida Sans Unicode" w:hAnsi="Times New Roman CYR" w:cs="Times New Roman CYR"/>
          <w:kern w:val="1"/>
          <w:sz w:val="23"/>
          <w:szCs w:val="23"/>
          <w:lang w:val="ru-RU"/>
        </w:rPr>
        <w:t>еречень</w:t>
      </w:r>
      <w:r w:rsidRPr="0095222F"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 w:rsidRPr="0095222F"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главных</w:t>
      </w:r>
      <w:r w:rsidRPr="0095222F"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 w:rsidRPr="0095222F"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администраторов</w:t>
      </w:r>
      <w:r w:rsidRPr="0095222F"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 w:rsidRPr="0095222F"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источников</w:t>
      </w:r>
      <w:r w:rsidRPr="0095222F"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 w:rsidRPr="0095222F"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финансирования</w:t>
      </w:r>
      <w:r w:rsidRPr="0095222F"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 w:rsidRPr="0095222F">
        <w:rPr>
          <w:rFonts w:ascii="Times New Roman CYR" w:eastAsia="Lucida Sans Unicode" w:hAnsi="Times New Roman CYR" w:cs="Times New Roman CYR"/>
          <w:kern w:val="1"/>
          <w:sz w:val="23"/>
          <w:szCs w:val="23"/>
          <w:lang w:val="ru-RU"/>
        </w:rPr>
        <w:t>дефицита</w:t>
      </w:r>
      <w:r w:rsidRPr="0095222F"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местного </w:t>
      </w:r>
      <w:r w:rsidRPr="0095222F"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бюджета</w:t>
      </w:r>
      <w:r w:rsidRPr="0095222F"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на 2022 год и плановый период 2023 и 2024 годы согласно Приложению № 10 к Решению.</w:t>
      </w:r>
    </w:p>
    <w:p w:rsidR="00347EB9" w:rsidRPr="0095222F" w:rsidRDefault="00347EB9" w:rsidP="0095222F">
      <w:pPr>
        <w:ind w:firstLine="708"/>
        <w:jc w:val="both"/>
        <w:rPr>
          <w:b/>
          <w:i/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13.</w:t>
      </w:r>
      <w:r w:rsidRPr="0095222F">
        <w:rPr>
          <w:sz w:val="23"/>
          <w:szCs w:val="23"/>
          <w:lang w:val="ru-RU"/>
        </w:rPr>
        <w:t xml:space="preserve"> Установить предельный объем расходов на обслуживание муниципального долга городского поселения поселок Красное-на-Волге Красносельского муниципального района Костромской области на 2022 год и плановый период 2023 и 2024 годы в размере:</w:t>
      </w:r>
    </w:p>
    <w:p w:rsidR="00347EB9" w:rsidRPr="0095222F" w:rsidRDefault="00347EB9" w:rsidP="0095222F">
      <w:pPr>
        <w:ind w:firstLine="540"/>
        <w:jc w:val="right"/>
        <w:rPr>
          <w:b/>
          <w:sz w:val="16"/>
          <w:szCs w:val="16"/>
          <w:lang w:val="ru-RU"/>
        </w:rPr>
      </w:pPr>
      <w:r w:rsidRPr="0095222F">
        <w:rPr>
          <w:b/>
          <w:i/>
          <w:sz w:val="16"/>
          <w:szCs w:val="16"/>
          <w:lang w:val="ru-RU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3305"/>
        <w:gridCol w:w="3474"/>
        <w:gridCol w:w="2860"/>
      </w:tblGrid>
      <w:tr w:rsidR="00347EB9" w:rsidRPr="0095222F" w:rsidTr="00002551"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2022 г.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7EB9" w:rsidRPr="0095222F" w:rsidTr="00002551"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 w:rsidRPr="0095222F">
              <w:rPr>
                <w:b/>
                <w:sz w:val="16"/>
                <w:szCs w:val="16"/>
                <w:lang w:val="ru-RU"/>
              </w:rPr>
              <w:t>на 2023 г.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sz w:val="16"/>
                <w:szCs w:val="16"/>
                <w:lang w:val="ru-RU"/>
              </w:rPr>
              <w:t>на 2024 г.</w:t>
            </w:r>
          </w:p>
        </w:tc>
      </w:tr>
      <w:tr w:rsidR="00347EB9" w:rsidRPr="0095222F" w:rsidTr="00002551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732,0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sz w:val="16"/>
                <w:szCs w:val="16"/>
                <w:lang w:val="ru-RU"/>
              </w:rPr>
              <w:t>139,0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0,0</w:t>
            </w:r>
          </w:p>
        </w:tc>
      </w:tr>
    </w:tbl>
    <w:p w:rsidR="00347EB9" w:rsidRPr="0095222F" w:rsidRDefault="00347EB9" w:rsidP="0095222F">
      <w:pPr>
        <w:ind w:firstLine="708"/>
        <w:jc w:val="both"/>
        <w:rPr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14.</w:t>
      </w:r>
      <w:r w:rsidRPr="0095222F">
        <w:rPr>
          <w:sz w:val="23"/>
          <w:szCs w:val="23"/>
          <w:lang w:val="ru-RU"/>
        </w:rPr>
        <w:t xml:space="preserve"> Утвердить Программу муниципальных внутренних заимствований городского поселения поселок Красное-на-Волге Красносельского муниципального района Костромской области на 2022 год и плановый период 2023 и 2024 годы согласно Приложению № 6 к Решению. </w:t>
      </w:r>
    </w:p>
    <w:p w:rsidR="00347EB9" w:rsidRPr="0095222F" w:rsidRDefault="00347EB9" w:rsidP="0095222F">
      <w:pPr>
        <w:ind w:firstLine="708"/>
        <w:jc w:val="both"/>
        <w:rPr>
          <w:b/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Установить верхний предел муниципального долга городского поселения поселок Красное-на-Волге Красносельского муниципального района Костромской области по долговым обязательствам   городского поселения поселок Красное-на-Волге Красносельского муниципального района Костромской области в размере:</w:t>
      </w:r>
    </w:p>
    <w:p w:rsidR="00347EB9" w:rsidRPr="0095222F" w:rsidRDefault="00347EB9" w:rsidP="0095222F">
      <w:pPr>
        <w:ind w:firstLine="708"/>
        <w:jc w:val="right"/>
        <w:rPr>
          <w:b/>
          <w:bCs/>
          <w:sz w:val="16"/>
          <w:szCs w:val="16"/>
          <w:lang w:val="ru-RU"/>
        </w:rPr>
      </w:pPr>
      <w:r w:rsidRPr="0095222F">
        <w:rPr>
          <w:b/>
          <w:sz w:val="16"/>
          <w:szCs w:val="16"/>
          <w:lang w:val="ru-RU"/>
        </w:rPr>
        <w:t xml:space="preserve">тыс.руб.  </w:t>
      </w:r>
    </w:p>
    <w:tbl>
      <w:tblPr>
        <w:tblW w:w="0" w:type="auto"/>
        <w:tblInd w:w="108" w:type="dxa"/>
        <w:tblLayout w:type="fixed"/>
        <w:tblLook w:val="0000"/>
      </w:tblPr>
      <w:tblGrid>
        <w:gridCol w:w="5042"/>
        <w:gridCol w:w="4597"/>
      </w:tblGrid>
      <w:tr w:rsidR="00347EB9" w:rsidRPr="0095222F" w:rsidTr="00002551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на 01 января 2023 г.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95 671,0</w:t>
            </w:r>
          </w:p>
        </w:tc>
      </w:tr>
      <w:tr w:rsidR="00347EB9" w:rsidRPr="0095222F" w:rsidTr="00002551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на 01 января 2024 г.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98 434,0</w:t>
            </w:r>
          </w:p>
        </w:tc>
      </w:tr>
      <w:tr w:rsidR="00347EB9" w:rsidRPr="0095222F" w:rsidTr="00002551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на 01 января 2025 г.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sz w:val="16"/>
                <w:szCs w:val="16"/>
                <w:lang w:val="ru-RU"/>
              </w:rPr>
              <w:t>101 215,0</w:t>
            </w:r>
          </w:p>
        </w:tc>
      </w:tr>
    </w:tbl>
    <w:p w:rsidR="00347EB9" w:rsidRPr="0095222F" w:rsidRDefault="00347EB9" w:rsidP="0095222F">
      <w:pPr>
        <w:ind w:firstLine="708"/>
        <w:jc w:val="both"/>
        <w:rPr>
          <w:b/>
          <w:bCs/>
          <w:sz w:val="16"/>
          <w:szCs w:val="16"/>
          <w:lang w:val="ru-RU"/>
        </w:rPr>
      </w:pPr>
    </w:p>
    <w:p w:rsidR="00347EB9" w:rsidRPr="0095222F" w:rsidRDefault="00347EB9" w:rsidP="0095222F">
      <w:pPr>
        <w:ind w:firstLine="708"/>
        <w:jc w:val="both"/>
        <w:rPr>
          <w:b/>
          <w:bCs/>
          <w:sz w:val="23"/>
          <w:szCs w:val="23"/>
          <w:lang w:val="ru-RU"/>
        </w:rPr>
      </w:pPr>
      <w:r w:rsidRPr="0095222F">
        <w:rPr>
          <w:b/>
          <w:bCs/>
          <w:sz w:val="23"/>
          <w:szCs w:val="23"/>
        </w:rPr>
        <w:t>C</w:t>
      </w:r>
      <w:r w:rsidRPr="0095222F">
        <w:rPr>
          <w:b/>
          <w:bCs/>
          <w:sz w:val="23"/>
          <w:szCs w:val="23"/>
          <w:lang w:val="ru-RU"/>
        </w:rPr>
        <w:t>татья 15.</w:t>
      </w:r>
      <w:r w:rsidRPr="0095222F">
        <w:rPr>
          <w:sz w:val="23"/>
          <w:szCs w:val="23"/>
          <w:lang w:val="ru-RU"/>
        </w:rPr>
        <w:t xml:space="preserve">  Верхний предел муниципального долга администрации городского поселения поселок Красное-на-Волге Красносельского муниципального района Костромской области по муниципальным гарантиям администрации городского поселения поселок Красное-на-Волге Красносельского муниципального района Костромской области по состоянию: </w:t>
      </w: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347EB9" w:rsidRPr="0095222F" w:rsidTr="00002551">
        <w:tc>
          <w:tcPr>
            <w:tcW w:w="5210" w:type="dxa"/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95222F">
              <w:rPr>
                <w:b/>
                <w:bCs/>
                <w:sz w:val="23"/>
                <w:szCs w:val="23"/>
                <w:lang w:val="ru-RU"/>
              </w:rPr>
              <w:t>на 01 января 2023 г. -</w:t>
            </w:r>
          </w:p>
        </w:tc>
        <w:tc>
          <w:tcPr>
            <w:tcW w:w="5211" w:type="dxa"/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  <w:p w:rsidR="00347EB9" w:rsidRPr="0095222F" w:rsidRDefault="00347EB9" w:rsidP="0095222F">
            <w:pPr>
              <w:ind w:firstLine="539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  <w:p w:rsidR="00347EB9" w:rsidRPr="0095222F" w:rsidRDefault="00347EB9" w:rsidP="0095222F">
            <w:pPr>
              <w:ind w:firstLine="539"/>
              <w:jc w:val="both"/>
              <w:rPr>
                <w:sz w:val="23"/>
                <w:szCs w:val="23"/>
              </w:rPr>
            </w:pPr>
            <w:r w:rsidRPr="0095222F">
              <w:rPr>
                <w:b/>
                <w:bCs/>
                <w:sz w:val="23"/>
                <w:szCs w:val="23"/>
                <w:lang w:val="ru-RU"/>
              </w:rPr>
              <w:t>отсутствует</w:t>
            </w:r>
          </w:p>
        </w:tc>
      </w:tr>
      <w:tr w:rsidR="00347EB9" w:rsidRPr="0095222F" w:rsidTr="00002551">
        <w:tc>
          <w:tcPr>
            <w:tcW w:w="5210" w:type="dxa"/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95222F">
              <w:rPr>
                <w:b/>
                <w:bCs/>
                <w:sz w:val="23"/>
                <w:szCs w:val="23"/>
                <w:lang w:val="ru-RU"/>
              </w:rPr>
              <w:t>на 01 января 2024 г. -</w:t>
            </w:r>
          </w:p>
        </w:tc>
        <w:tc>
          <w:tcPr>
            <w:tcW w:w="5211" w:type="dxa"/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sz w:val="23"/>
                <w:szCs w:val="23"/>
              </w:rPr>
            </w:pPr>
            <w:r w:rsidRPr="0095222F">
              <w:rPr>
                <w:b/>
                <w:bCs/>
                <w:sz w:val="23"/>
                <w:szCs w:val="23"/>
                <w:lang w:val="ru-RU"/>
              </w:rPr>
              <w:t>отсутствует</w:t>
            </w:r>
          </w:p>
        </w:tc>
      </w:tr>
      <w:tr w:rsidR="00347EB9" w:rsidRPr="0095222F" w:rsidTr="00002551">
        <w:tc>
          <w:tcPr>
            <w:tcW w:w="5210" w:type="dxa"/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95222F">
              <w:rPr>
                <w:b/>
                <w:bCs/>
                <w:sz w:val="23"/>
                <w:szCs w:val="23"/>
                <w:lang w:val="ru-RU"/>
              </w:rPr>
              <w:t>на 01 января 2025 г. -</w:t>
            </w:r>
          </w:p>
        </w:tc>
        <w:tc>
          <w:tcPr>
            <w:tcW w:w="5211" w:type="dxa"/>
            <w:shd w:val="clear" w:color="auto" w:fill="auto"/>
          </w:tcPr>
          <w:p w:rsidR="00347EB9" w:rsidRPr="0095222F" w:rsidRDefault="00347EB9" w:rsidP="0095222F">
            <w:pPr>
              <w:ind w:firstLine="539"/>
              <w:jc w:val="both"/>
              <w:rPr>
                <w:sz w:val="23"/>
                <w:szCs w:val="23"/>
              </w:rPr>
            </w:pPr>
            <w:r w:rsidRPr="0095222F">
              <w:rPr>
                <w:b/>
                <w:bCs/>
                <w:sz w:val="23"/>
                <w:szCs w:val="23"/>
                <w:lang w:val="ru-RU"/>
              </w:rPr>
              <w:t>отсутствует</w:t>
            </w:r>
          </w:p>
        </w:tc>
      </w:tr>
    </w:tbl>
    <w:p w:rsidR="00347EB9" w:rsidRPr="0095222F" w:rsidRDefault="00347EB9" w:rsidP="0095222F">
      <w:pPr>
        <w:ind w:firstLine="539"/>
        <w:jc w:val="both"/>
        <w:rPr>
          <w:b/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lastRenderedPageBreak/>
        <w:t xml:space="preserve">Программа муниципальных гарантий администрации городского поселения поселок Красное-на-Волге Красносельского муниципального района Костромской области на 2022 год и плановый период 2023 и 2024 годы отсутствует. </w:t>
      </w:r>
    </w:p>
    <w:p w:rsidR="00347EB9" w:rsidRPr="0095222F" w:rsidRDefault="00347EB9" w:rsidP="0095222F">
      <w:pPr>
        <w:ind w:firstLine="720"/>
        <w:jc w:val="both"/>
        <w:rPr>
          <w:b/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 xml:space="preserve">Статья 16. </w:t>
      </w:r>
      <w:r w:rsidRPr="0095222F">
        <w:rPr>
          <w:spacing w:val="-4"/>
          <w:sz w:val="23"/>
          <w:szCs w:val="23"/>
          <w:lang w:val="ru-RU"/>
        </w:rPr>
        <w:t>Установить оборотную кассовую наличность в раз</w:t>
      </w:r>
      <w:r w:rsidRPr="0095222F">
        <w:rPr>
          <w:spacing w:val="-4"/>
          <w:sz w:val="23"/>
          <w:szCs w:val="23"/>
          <w:lang w:val="ru-RU"/>
        </w:rPr>
        <w:softHyphen/>
        <w:t>мере:</w:t>
      </w:r>
    </w:p>
    <w:p w:rsidR="00347EB9" w:rsidRPr="0095222F" w:rsidRDefault="00347EB9" w:rsidP="0095222F">
      <w:pPr>
        <w:ind w:firstLine="708"/>
        <w:jc w:val="right"/>
        <w:rPr>
          <w:b/>
          <w:bCs/>
          <w:sz w:val="16"/>
          <w:szCs w:val="16"/>
          <w:lang w:val="ru-RU"/>
        </w:rPr>
      </w:pPr>
      <w:r w:rsidRPr="0095222F">
        <w:rPr>
          <w:b/>
          <w:sz w:val="16"/>
          <w:szCs w:val="16"/>
          <w:lang w:val="ru-RU"/>
        </w:rPr>
        <w:t xml:space="preserve">тыс.руб.  </w:t>
      </w:r>
    </w:p>
    <w:tbl>
      <w:tblPr>
        <w:tblW w:w="0" w:type="auto"/>
        <w:tblInd w:w="108" w:type="dxa"/>
        <w:tblLayout w:type="fixed"/>
        <w:tblLook w:val="0000"/>
      </w:tblPr>
      <w:tblGrid>
        <w:gridCol w:w="5042"/>
        <w:gridCol w:w="4739"/>
      </w:tblGrid>
      <w:tr w:rsidR="00347EB9" w:rsidRPr="0095222F" w:rsidTr="00002551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  <w:tr w:rsidR="00347EB9" w:rsidRPr="0095222F" w:rsidTr="00002551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  <w:tr w:rsidR="00347EB9" w:rsidRPr="0095222F" w:rsidTr="00002551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на 2024 год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95222F" w:rsidRDefault="00347EB9" w:rsidP="0095222F">
            <w:pPr>
              <w:ind w:firstLine="539"/>
              <w:jc w:val="center"/>
            </w:pPr>
            <w:r w:rsidRPr="0095222F"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</w:tbl>
    <w:p w:rsidR="00347EB9" w:rsidRPr="0095222F" w:rsidRDefault="00347EB9" w:rsidP="0095222F">
      <w:pPr>
        <w:ind w:firstLine="708"/>
        <w:jc w:val="both"/>
        <w:rPr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>Статья 17.</w:t>
      </w:r>
      <w:r w:rsidRPr="0095222F">
        <w:rPr>
          <w:sz w:val="23"/>
          <w:szCs w:val="23"/>
          <w:lang w:val="ru-RU"/>
        </w:rPr>
        <w:t xml:space="preserve">  Установить, что заключение и оплата муниципальными казенными учреждениями и органами местного самоуправления  городского поселения поселок Красное-на-Волге Красносельского муниципального района Костромской области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347EB9" w:rsidRPr="0095222F" w:rsidRDefault="00347EB9" w:rsidP="0095222F">
      <w:pPr>
        <w:ind w:firstLine="708"/>
        <w:jc w:val="both"/>
        <w:rPr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казенными учреждениями и органами местного самоуправления городского поселения поселок Красное-на-Волге Красносельского муниципального района Костромской области сверх утвержденных им лимитов бюджетных обязательств, не подлежат оплате за счет средств местного бюджета на 2022 год.</w:t>
      </w:r>
    </w:p>
    <w:p w:rsidR="00347EB9" w:rsidRPr="0095222F" w:rsidRDefault="00347EB9" w:rsidP="0095222F">
      <w:pPr>
        <w:ind w:firstLine="708"/>
        <w:jc w:val="both"/>
        <w:rPr>
          <w:b/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Учет обязательств, подлежащих исполнению за счет средств местного бюджета муниципальными казенными учреждениями и органами местного самоуправления городского поселения поселок Красное-на-Волге Красносельского муниципального района Костромской области,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47EB9" w:rsidRPr="0095222F" w:rsidRDefault="00347EB9" w:rsidP="0095222F">
      <w:pPr>
        <w:autoSpaceDE w:val="0"/>
        <w:ind w:firstLine="540"/>
        <w:jc w:val="both"/>
        <w:rPr>
          <w:rFonts w:eastAsia="Arial"/>
          <w:sz w:val="23"/>
          <w:szCs w:val="23"/>
          <w:lang w:val="ru-RU"/>
        </w:rPr>
      </w:pPr>
      <w:r w:rsidRPr="0095222F">
        <w:rPr>
          <w:rFonts w:eastAsia="Arial"/>
          <w:b/>
          <w:sz w:val="23"/>
          <w:szCs w:val="23"/>
          <w:lang w:val="ru-RU"/>
        </w:rPr>
        <w:t>Статья</w:t>
      </w:r>
      <w:r w:rsidRPr="0095222F">
        <w:rPr>
          <w:b/>
          <w:sz w:val="23"/>
          <w:szCs w:val="23"/>
          <w:lang w:val="ru-RU"/>
        </w:rPr>
        <w:t xml:space="preserve"> 18</w:t>
      </w:r>
      <w:r w:rsidRPr="0095222F">
        <w:rPr>
          <w:rFonts w:eastAsia="Arial"/>
          <w:b/>
          <w:sz w:val="23"/>
          <w:szCs w:val="23"/>
          <w:lang w:val="ru-RU"/>
        </w:rPr>
        <w:t>.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Установить,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что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получатель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средств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бюджета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городского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поселения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заключении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подлежащих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оплате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за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счет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средств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бюджета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городского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поселения</w:t>
      </w:r>
      <w:r w:rsidRPr="0095222F">
        <w:rPr>
          <w:sz w:val="23"/>
          <w:szCs w:val="23"/>
          <w:lang w:val="ru-RU"/>
        </w:rPr>
        <w:t xml:space="preserve"> договоров </w:t>
      </w:r>
      <w:r w:rsidRPr="0095222F">
        <w:rPr>
          <w:rFonts w:eastAsia="Arial"/>
          <w:sz w:val="23"/>
          <w:szCs w:val="23"/>
          <w:lang w:val="ru-RU"/>
        </w:rPr>
        <w:t>(контрактов)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поставку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товаров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(работ,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услуг)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вправе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предусматривать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авансовые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платежи:</w:t>
      </w:r>
    </w:p>
    <w:p w:rsidR="00347EB9" w:rsidRPr="0095222F" w:rsidRDefault="00347EB9" w:rsidP="0095222F">
      <w:pPr>
        <w:numPr>
          <w:ilvl w:val="0"/>
          <w:numId w:val="4"/>
        </w:numPr>
        <w:autoSpaceDE w:val="0"/>
        <w:ind w:left="142" w:firstLine="425"/>
        <w:jc w:val="both"/>
        <w:rPr>
          <w:rFonts w:eastAsia="Arial"/>
          <w:sz w:val="23"/>
          <w:szCs w:val="23"/>
          <w:lang w:val="ru-RU"/>
        </w:rPr>
      </w:pPr>
      <w:r w:rsidRPr="0095222F">
        <w:rPr>
          <w:rFonts w:eastAsia="Arial"/>
          <w:sz w:val="23"/>
          <w:szCs w:val="23"/>
          <w:lang w:val="ru-RU"/>
        </w:rPr>
        <w:t>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размере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100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процентов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включительно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суммы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договора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(контракта)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-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договорам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(контрактам)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предоставлении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услуг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связи,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подписке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печатные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издания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об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приобретении,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об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обучении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курсах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повышения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квалификации,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также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приобретение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горюче-смазочных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материалов;</w:t>
      </w:r>
    </w:p>
    <w:p w:rsidR="00347EB9" w:rsidRPr="0095222F" w:rsidRDefault="00347EB9" w:rsidP="0095222F">
      <w:pPr>
        <w:autoSpaceDE w:val="0"/>
        <w:ind w:firstLine="539"/>
        <w:jc w:val="both"/>
        <w:rPr>
          <w:rFonts w:eastAsia="Arial"/>
          <w:sz w:val="23"/>
          <w:szCs w:val="23"/>
          <w:lang w:val="ru-RU"/>
        </w:rPr>
      </w:pPr>
      <w:r w:rsidRPr="0095222F">
        <w:rPr>
          <w:rFonts w:eastAsia="Arial"/>
          <w:sz w:val="23"/>
          <w:szCs w:val="23"/>
          <w:lang w:val="ru-RU"/>
        </w:rPr>
        <w:t>2) в размере до 70 процентов включительно суммы договора (контракта) - по договорам энергоснабжения:</w:t>
      </w:r>
    </w:p>
    <w:p w:rsidR="00347EB9" w:rsidRPr="0095222F" w:rsidRDefault="00347EB9" w:rsidP="0095222F">
      <w:pPr>
        <w:autoSpaceDE w:val="0"/>
        <w:ind w:firstLine="539"/>
        <w:jc w:val="both"/>
        <w:rPr>
          <w:rFonts w:eastAsia="Arial"/>
          <w:b/>
          <w:sz w:val="23"/>
          <w:szCs w:val="23"/>
          <w:lang w:val="ru-RU"/>
        </w:rPr>
      </w:pPr>
      <w:r w:rsidRPr="0095222F">
        <w:rPr>
          <w:rFonts w:eastAsia="Arial"/>
          <w:sz w:val="23"/>
          <w:szCs w:val="23"/>
          <w:lang w:val="ru-RU"/>
        </w:rPr>
        <w:t>3)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размере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</w:t>
      </w:r>
      <w:r w:rsidRPr="0095222F">
        <w:rPr>
          <w:sz w:val="23"/>
          <w:szCs w:val="23"/>
          <w:lang w:val="ru-RU"/>
        </w:rPr>
        <w:t xml:space="preserve"> 30 </w:t>
      </w:r>
      <w:r w:rsidRPr="0095222F">
        <w:rPr>
          <w:rFonts w:eastAsia="Arial"/>
          <w:sz w:val="23"/>
          <w:szCs w:val="23"/>
          <w:lang w:val="ru-RU"/>
        </w:rPr>
        <w:t>процентов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включительно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суммы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договора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остальным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договорам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(контрактам).</w:t>
      </w:r>
    </w:p>
    <w:p w:rsidR="00347EB9" w:rsidRPr="0095222F" w:rsidRDefault="00347EB9" w:rsidP="0095222F">
      <w:pPr>
        <w:autoSpaceDE w:val="0"/>
        <w:ind w:firstLine="540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5222F">
        <w:rPr>
          <w:rFonts w:eastAsia="Arial"/>
          <w:b/>
          <w:sz w:val="23"/>
          <w:szCs w:val="23"/>
          <w:lang w:val="ru-RU"/>
        </w:rPr>
        <w:t>Статья</w:t>
      </w:r>
      <w:r w:rsidRPr="0095222F">
        <w:rPr>
          <w:b/>
          <w:sz w:val="23"/>
          <w:szCs w:val="23"/>
          <w:lang w:val="ru-RU"/>
        </w:rPr>
        <w:t xml:space="preserve"> 19</w:t>
      </w:r>
      <w:r w:rsidRPr="0095222F">
        <w:rPr>
          <w:rFonts w:eastAsia="Arial"/>
          <w:b/>
          <w:sz w:val="23"/>
          <w:szCs w:val="23"/>
          <w:lang w:val="ru-RU"/>
        </w:rPr>
        <w:t>.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Установить,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что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муниципальные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правовые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акты,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влекущие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дополнительные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расходы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за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счет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средств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бюджета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городского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поселения поселок Красное-на-Волге Красносельского муниципального района Костромской области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2022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год и плановый период 2023 и 2024 годы,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также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сокращающие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его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доходную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базу,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реализуются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применяются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только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наличии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соответствующих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источников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дополнительных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поступлений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</w:t>
      </w:r>
      <w:r w:rsidRPr="0095222F">
        <w:rPr>
          <w:sz w:val="23"/>
          <w:szCs w:val="23"/>
          <w:lang w:val="ru-RU"/>
        </w:rPr>
        <w:t xml:space="preserve">  </w:t>
      </w:r>
      <w:r w:rsidRPr="0095222F">
        <w:rPr>
          <w:rFonts w:eastAsia="Arial"/>
          <w:sz w:val="23"/>
          <w:szCs w:val="23"/>
          <w:lang w:val="ru-RU"/>
        </w:rPr>
        <w:t>бюджет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городского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поселения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(или)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при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сокращении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расходов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конкретным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статьям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городского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бюджета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2022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год и плановый период 2023 и 2024 годы,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а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также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после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внесения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соответствующих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изменений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в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настоящее</w:t>
      </w:r>
      <w:r w:rsidRPr="0095222F">
        <w:rPr>
          <w:sz w:val="23"/>
          <w:szCs w:val="23"/>
          <w:lang w:val="ru-RU"/>
        </w:rPr>
        <w:t xml:space="preserve"> </w:t>
      </w:r>
      <w:r w:rsidRPr="0095222F">
        <w:rPr>
          <w:rFonts w:eastAsia="Arial"/>
          <w:sz w:val="23"/>
          <w:szCs w:val="23"/>
          <w:lang w:val="ru-RU"/>
        </w:rPr>
        <w:t>решение.</w:t>
      </w:r>
    </w:p>
    <w:p w:rsidR="00347EB9" w:rsidRPr="0095222F" w:rsidRDefault="00347EB9" w:rsidP="0095222F">
      <w:pPr>
        <w:ind w:firstLine="708"/>
        <w:jc w:val="both"/>
        <w:rPr>
          <w:b/>
          <w:sz w:val="23"/>
          <w:szCs w:val="23"/>
          <w:lang w:val="ru-RU"/>
        </w:rPr>
      </w:pPr>
      <w:r w:rsidRPr="0095222F">
        <w:rPr>
          <w:sz w:val="23"/>
          <w:szCs w:val="23"/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2022 год и плановый период 2023 и 2024 годы.</w:t>
      </w:r>
    </w:p>
    <w:p w:rsidR="00347EB9" w:rsidRPr="0095222F" w:rsidRDefault="00347EB9" w:rsidP="0095222F">
      <w:pPr>
        <w:jc w:val="both"/>
        <w:rPr>
          <w:sz w:val="23"/>
          <w:szCs w:val="23"/>
          <w:lang w:val="ru-RU"/>
        </w:rPr>
      </w:pPr>
      <w:r w:rsidRPr="0095222F">
        <w:rPr>
          <w:b/>
          <w:sz w:val="23"/>
          <w:szCs w:val="23"/>
          <w:lang w:val="ru-RU"/>
        </w:rPr>
        <w:t xml:space="preserve">         Статья 20.</w:t>
      </w:r>
      <w:r w:rsidRPr="0095222F">
        <w:rPr>
          <w:sz w:val="23"/>
          <w:szCs w:val="23"/>
          <w:lang w:val="ru-RU"/>
        </w:rPr>
        <w:t xml:space="preserve">  </w:t>
      </w:r>
      <w:r w:rsidRPr="0095222F">
        <w:rPr>
          <w:color w:val="000000"/>
          <w:sz w:val="23"/>
          <w:szCs w:val="23"/>
          <w:lang w:val="ru-RU"/>
        </w:rPr>
        <w:t>Направить настоящее решение главе городского поселения Недорезову В. Н. для подписания и опубликования в официальном информационном бюллетене «Красносельский Вестник городского поселения».</w:t>
      </w:r>
    </w:p>
    <w:p w:rsidR="00347EB9" w:rsidRPr="0095222F" w:rsidRDefault="00347EB9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96268" w:rsidRPr="0095222F" w:rsidRDefault="00596268" w:rsidP="0095222F">
      <w:pPr>
        <w:jc w:val="center"/>
        <w:rPr>
          <w:b/>
          <w:sz w:val="28"/>
          <w:szCs w:val="28"/>
          <w:u w:val="single"/>
          <w:lang w:val="ru-RU"/>
        </w:rPr>
        <w:sectPr w:rsidR="00596268" w:rsidRPr="0095222F" w:rsidSect="0081641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851" w:bottom="284" w:left="1418" w:header="567" w:footer="567" w:gutter="0"/>
          <w:cols w:space="720"/>
          <w:docGrid w:linePitch="600" w:charSpace="32768"/>
        </w:sectPr>
      </w:pPr>
    </w:p>
    <w:tbl>
      <w:tblPr>
        <w:tblW w:w="7512" w:type="dxa"/>
        <w:tblInd w:w="2235" w:type="dxa"/>
        <w:tblLook w:val="04A0"/>
      </w:tblPr>
      <w:tblGrid>
        <w:gridCol w:w="2761"/>
        <w:gridCol w:w="2245"/>
        <w:gridCol w:w="1104"/>
        <w:gridCol w:w="1402"/>
      </w:tblGrid>
      <w:tr w:rsidR="00596268" w:rsidRPr="00596268" w:rsidTr="00C87BCA">
        <w:trPr>
          <w:trHeight w:val="174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596268">
              <w:rPr>
                <w:i/>
                <w:iCs/>
                <w:sz w:val="16"/>
                <w:szCs w:val="16"/>
                <w:lang w:val="ru-RU" w:eastAsia="ru-RU"/>
              </w:rPr>
              <w:t>ПРИЛОЖЕНИЕ № 8 к решению Совета депутатов городского поселения поселок Красное-на-Волге Красносельского муниципального района Костромской области 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получаемых из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2022 г.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2022 год, тыс.руб.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180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180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4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2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180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15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Прочие межбюджетные трансферты, передаваемые </w:t>
            </w: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бюджетам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20249999000000150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предоставляемых другим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2022 г.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2022 год , тыс.руб.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596268" w:rsidRPr="00596268" w:rsidTr="00C87BCA">
        <w:trPr>
          <w:trHeight w:val="255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получаемых из других бюджетов бюджетной системы Российской Федерации</w:t>
            </w:r>
          </w:p>
        </w:tc>
      </w:tr>
      <w:tr w:rsidR="00596268" w:rsidRPr="00596268" w:rsidTr="00C87BCA">
        <w:trPr>
          <w:trHeight w:val="255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 плановом периоде 2023-2024 г.г.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плановый период, тыс.руб.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2023 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2024 г.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596268" w:rsidRPr="00596268" w:rsidTr="00C87BCA">
        <w:trPr>
          <w:trHeight w:val="180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96268" w:rsidRPr="00596268" w:rsidTr="00C87BCA">
        <w:trPr>
          <w:trHeight w:val="180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96268" w:rsidRPr="00596268" w:rsidTr="00C87BCA">
        <w:trPr>
          <w:trHeight w:val="24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596268" w:rsidRPr="00596268" w:rsidTr="00C87BCA">
        <w:trPr>
          <w:trHeight w:val="22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96268" w:rsidRPr="00596268" w:rsidTr="00C87BCA">
        <w:trPr>
          <w:trHeight w:val="180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596268" w:rsidRPr="00596268" w:rsidTr="00C87BCA">
        <w:trPr>
          <w:trHeight w:val="15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596268" w:rsidRPr="00596268" w:rsidTr="00C87BCA">
        <w:trPr>
          <w:trHeight w:val="67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596268" w:rsidRPr="00596268" w:rsidTr="00C87BCA">
        <w:trPr>
          <w:trHeight w:val="255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предоставляемых другим бюджетам бюджетной системы Российской Федерации</w:t>
            </w:r>
          </w:p>
        </w:tc>
      </w:tr>
      <w:tr w:rsidR="00596268" w:rsidRPr="00596268" w:rsidTr="00C87BCA">
        <w:trPr>
          <w:trHeight w:val="255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 плановом периоде 2023-2024 г.г.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плановый период, тыс.руб.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2023 г.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2024 г.</w:t>
            </w:r>
          </w:p>
        </w:tc>
      </w:tr>
      <w:tr w:rsidR="00596268" w:rsidRPr="00596268" w:rsidTr="00C87BCA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596268" w:rsidRPr="00596268" w:rsidTr="00C87BCA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68" w:rsidRPr="00596268" w:rsidRDefault="00596268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96268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92,57</w:t>
            </w:r>
          </w:p>
        </w:tc>
      </w:tr>
    </w:tbl>
    <w:p w:rsidR="00596268" w:rsidRPr="0095222F" w:rsidRDefault="00596268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9689" w:type="dxa"/>
        <w:tblInd w:w="1242" w:type="dxa"/>
        <w:tblLook w:val="04A0"/>
      </w:tblPr>
      <w:tblGrid>
        <w:gridCol w:w="1729"/>
        <w:gridCol w:w="6132"/>
        <w:gridCol w:w="1402"/>
        <w:gridCol w:w="920"/>
      </w:tblGrid>
      <w:tr w:rsidR="00C87BCA" w:rsidRPr="00C87BCA" w:rsidTr="00C87BCA">
        <w:trPr>
          <w:trHeight w:val="1073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2 к решению Совета депутатов городского поселения поселок Красное-на-Волге Красносельского муниципального района Костромской области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87BCA">
              <w:rPr>
                <w:b/>
                <w:bCs/>
                <w:color w:val="000000"/>
                <w:lang w:val="ru-RU" w:eastAsia="ru-RU"/>
              </w:rPr>
              <w:t>Объем поступлений доходов в бюджет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87BC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87BCA">
              <w:rPr>
                <w:b/>
                <w:bCs/>
                <w:color w:val="000000"/>
                <w:lang w:val="ru-RU" w:eastAsia="ru-RU"/>
              </w:rPr>
              <w:t>в 2022 году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6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 на 2022 год, тыс.руб.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95 671,0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57 080,00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57 080,00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52 900,00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390,0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10102030010000110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2 875,0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10102080010000110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10302231010000110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10302241010000110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10302250010000110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740,0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10302251010000110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740,0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10302260010000110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-85,0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10302261010000110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-85,0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10501011010000110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8 250,0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6 750,0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10501021010000110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6 750,0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10501022010000110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10503000010000110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10503010010000110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17 735,0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8 670,0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10601030130000110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8 670,0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9 065,0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10606030000000110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4 015,0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10606033130000110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10606040000000110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10606043130000110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5 050,0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10904050000000110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10904053132100110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2 891,00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11105010000000120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11105013130000120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2 675,00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11105020000000120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11105025130000120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11105030000000120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11105035130000120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11109040000000120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11109045130000120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829,0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11301995130000130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11302990000000130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11302995130000130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11406020000000430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11406025130000430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i/>
                <w:iCs/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11406313130000430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11601000010000140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11601070010000140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11601074010000140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11602000020000140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11602020020000140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11607000000000140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11607090000000140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11607090130000140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11701000000000180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Невыясненные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11701050130000180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20220216000000150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20230024000000150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20705000130000150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20705030130000150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255"/>
        </w:trPr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97 190,7000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87BCA">
              <w:rPr>
                <w:b/>
                <w:bCs/>
                <w:color w:val="000000"/>
                <w:lang w:val="ru-RU" w:eastAsia="ru-RU"/>
              </w:rPr>
              <w:t>Объем поступлений доходов в бюджет городского поселения</w:t>
            </w:r>
          </w:p>
        </w:tc>
      </w:tr>
      <w:tr w:rsidR="00C87BCA" w:rsidRPr="00C87BCA" w:rsidTr="00C87BCA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87BC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</w:tr>
      <w:tr w:rsidR="00C87BCA" w:rsidRPr="00C87BCA" w:rsidTr="00C87BCA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87BCA">
              <w:rPr>
                <w:b/>
                <w:bCs/>
                <w:color w:val="000000"/>
                <w:lang w:val="ru-RU" w:eastAsia="ru-RU"/>
              </w:rPr>
              <w:t>в плановом периоде 2023-2024 г.г.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6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 г.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98 434,0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101 215,0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58 806,0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60 522,0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58 806,00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60 522,00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10102010010000110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54 500,0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56 100,0</w:t>
            </w: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410,0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2 960,0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3 045,0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17,0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10102080010000110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950,0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1 203,0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1 203,0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</w:t>
            </w: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10302231010000110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520,0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10302240010000110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10302241010000110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770,0</w:t>
            </w: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10302251010000110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770,0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10302260010000110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-90,0</w:t>
            </w: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10302261010000110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-87,0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-90,0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15 450,0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15 900,0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15 450,0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15 900,0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8 750,0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10501011010000110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8 750,0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10501020010000110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7 150,0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10501021010000110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6 950,0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7 150,0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10501022010000110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10503000010000110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10503010010000110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18 175,0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18 630,0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8 840,0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9 020,0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10601030130000110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8 840,0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9 020,0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9 610,0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10606030000000110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4 260,0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10606033130000110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4 135,0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4 260,0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10606040000000110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5 350,0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10606043130000110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5 350,0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10904050000000110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10904053132100110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3 667,00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3 770,00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11105000000000120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3 041,00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11105010000000120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2 825,00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11105013130000120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2 825,00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11105020000000120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11105025130000120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11105030000000120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11105035130000120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729,0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11109040000000120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729,0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11109045130000120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729,0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861,0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807,0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807,0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11301995130000130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807,0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11302995130000130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11406020000000430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11406025130000430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11406313130000430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11601000010000140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11601070010000140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11601074010000140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11602000020000140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</w:tr>
      <w:tr w:rsidR="00C87BCA" w:rsidRPr="00C87BCA" w:rsidTr="00C87BCA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11602020020000140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11607000000000140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11607090000000140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</w:tr>
      <w:tr w:rsidR="00C87BCA" w:rsidRPr="00C87BCA" w:rsidTr="00C87BCA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11607090130000140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11701000000000180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Невыясненные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11701050130000180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157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C87BCA" w:rsidRPr="00C87BCA" w:rsidTr="00C87BCA">
        <w:trPr>
          <w:trHeight w:val="13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C87BCA" w:rsidRPr="00C87BCA" w:rsidTr="00C87BCA">
        <w:trPr>
          <w:trHeight w:val="11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20220302130000150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20705000130000150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20705030130000150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BCA" w:rsidRPr="00C87BCA" w:rsidRDefault="00C87BCA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C87BCA" w:rsidRPr="00C87BCA" w:rsidTr="00C87BCA">
        <w:trPr>
          <w:trHeight w:val="255"/>
        </w:trPr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98 453,70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C87BCA" w:rsidRPr="00C87BCA" w:rsidRDefault="00C87BCA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B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101 234,70</w:t>
            </w:r>
          </w:p>
        </w:tc>
      </w:tr>
    </w:tbl>
    <w:p w:rsidR="00C87BCA" w:rsidRPr="0095222F" w:rsidRDefault="00C87BCA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8363" w:type="dxa"/>
        <w:tblInd w:w="1526" w:type="dxa"/>
        <w:tblLook w:val="04A0"/>
      </w:tblPr>
      <w:tblGrid>
        <w:gridCol w:w="3073"/>
        <w:gridCol w:w="2371"/>
        <w:gridCol w:w="1434"/>
        <w:gridCol w:w="1485"/>
      </w:tblGrid>
      <w:tr w:rsidR="00AF541B" w:rsidRPr="00AF541B" w:rsidTr="00AF541B">
        <w:trPr>
          <w:trHeight w:val="2314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3 к решению Совета депутатов городского поселения поселок Красное-на-Волге Красносельского муниципального района Костромской области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бюджета городского поселения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>по разделам, подразделам, целевым статьям расходов, видам расходов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 xml:space="preserve">на 2022 год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95"/>
        </w:trPr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2022 год, тыс.руб.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55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18 736,2700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4 999,7000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11 666,5700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11 574,0000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6 750,0000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2 040,0000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20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36 080,9100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Дорожное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22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18 363,5200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14 213,5200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11 217,0000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935,0000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2 548,0000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6 000,0000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1 812,0000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2 153,0000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609,0000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14 090,0000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Пенсии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4 300,0000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1 300,0000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651,0000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255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105 890,7000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25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25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бюджета городского поселения</w:t>
            </w:r>
          </w:p>
        </w:tc>
      </w:tr>
      <w:tr w:rsidR="00AF541B" w:rsidRPr="00AF541B" w:rsidTr="00AF541B">
        <w:trPr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</w:tr>
      <w:tr w:rsidR="00AF541B" w:rsidRPr="00AF541B" w:rsidTr="00AF541B">
        <w:trPr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>по разделам, подразделам, целевым статьям расходов, видам расходов</w:t>
            </w:r>
          </w:p>
        </w:tc>
      </w:tr>
      <w:tr w:rsidR="00AF541B" w:rsidRPr="00AF541B" w:rsidTr="00AF541B">
        <w:trPr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F541B">
              <w:rPr>
                <w:b/>
                <w:bCs/>
                <w:sz w:val="20"/>
                <w:szCs w:val="20"/>
                <w:lang w:val="ru-RU" w:eastAsia="ru-RU"/>
              </w:rPr>
              <w:t>на плановый период 2023-2024 г.г.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1B" w:rsidRPr="00AF541B" w:rsidRDefault="00AF541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AF541B" w:rsidRPr="00AF541B" w:rsidTr="00AF541B">
        <w:trPr>
          <w:trHeight w:val="495"/>
        </w:trPr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г.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AF541B" w:rsidRPr="00AF541B" w:rsidTr="00AF541B">
        <w:trPr>
          <w:trHeight w:val="55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19 220,2700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19 714,2700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824,0000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849,0000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278,0000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286,0000</w:t>
            </w: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5 148,7000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5 300,7000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3 914,0000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4 031,0000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1 185,0000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1 220,0000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11 969,5700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12 278,5700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11 877,0000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12 186,0000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6 953,0000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7 161,0000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2 101,0000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2 164,0000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AF541B" w:rsidRPr="00AF541B" w:rsidTr="00AF541B">
        <w:trPr>
          <w:trHeight w:val="20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46 141,4300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43 527,4300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22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15 094,0000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15 328,0000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13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982,0000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1 031,0000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2 093,0000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2 139,0000</w:t>
            </w: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1 133,0000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1 167,0000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342,0000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352,0000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6 180,0000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6 365,0000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1 866,0000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1 922,0000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1 168,0000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627,0000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646,0000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6 224,0000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6 470,0000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Пенсии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AF541B" w:rsidRPr="00AF541B" w:rsidTr="00AF541B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AF541B" w:rsidRPr="00AF541B" w:rsidTr="00AF541B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4 429,0000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4 562,0000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1 379,0000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671,0000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690,0000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AF541B" w:rsidRPr="00AF541B" w:rsidTr="00AF541B">
        <w:trPr>
          <w:trHeight w:val="255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104 153,7000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F541B" w:rsidRPr="00AF541B" w:rsidRDefault="00AF541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54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102 834,7000</w:t>
            </w:r>
          </w:p>
        </w:tc>
      </w:tr>
    </w:tbl>
    <w:p w:rsidR="00AF541B" w:rsidRPr="0095222F" w:rsidRDefault="00AF541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F629B" w:rsidRPr="0095222F" w:rsidRDefault="00CF629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CF629B" w:rsidRPr="0095222F" w:rsidRDefault="00CF629B" w:rsidP="0095222F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8063" w:type="dxa"/>
        <w:tblInd w:w="1526" w:type="dxa"/>
        <w:tblLook w:val="04A0"/>
      </w:tblPr>
      <w:tblGrid>
        <w:gridCol w:w="2584"/>
        <w:gridCol w:w="1977"/>
        <w:gridCol w:w="1254"/>
        <w:gridCol w:w="1981"/>
        <w:gridCol w:w="267"/>
      </w:tblGrid>
      <w:tr w:rsidR="00CF629B" w:rsidRPr="00CF629B" w:rsidTr="00CF629B">
        <w:trPr>
          <w:trHeight w:val="2374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4 к решению Совета депутатов городского поселения поселок Красное-на-Волге Красносельского муниципального района Костромской области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 xml:space="preserve">Ведомственная структура расходов  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>бюджета городского поселения поселок Красное-на-Волге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 xml:space="preserve">на 2022 год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95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2022 год, тыс.руб.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870"/>
        </w:trPr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городского поселения поселок Красное-на-Волг Красносельского муниципального района Костромской области (ИНН 4415005109, КПП 441501001)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55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18 736,2700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4 999,7000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0104 0020000110 100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11 666,5700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"Чистая вода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11 574,0000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6 750,0000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2 040,0000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36 080,9100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20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18 363,5200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14 213,5200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11 217,0000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935,0000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2 548,0000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6 000,0000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0801 4400000590 119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1 812,0000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2 153,0000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609,0000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14 090,0000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Социальное обеспечение </w:t>
            </w: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1003 0000000000 000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Медико-социальная экспертная комиссия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4 300,0000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1 300,0000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651,0000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255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105 890,7000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 xml:space="preserve">Ведомственная структура расходов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>бюджета городского поселения поселок Красное-на-Волге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CF629B">
              <w:rPr>
                <w:b/>
                <w:bCs/>
                <w:lang w:val="ru-RU" w:eastAsia="ru-RU"/>
              </w:rPr>
              <w:t>на плановый период 2023-2024 г.г.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95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750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городского поселения поселок Красное-на-Волг Красносельского муниципального района Костромской области (ИНН 4415005109, КПП 441501001)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55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19 220,2700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19 714,2700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0102 0020000110 100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824,0000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849,0000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278,0000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286,0000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5 148,7000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5 300,7000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3 914,0000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4 031,0000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1 185,0000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11 969,5700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12 278,5700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11 877,0000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12 186,0000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0113 0930000590 100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6 953,0000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7 161,0000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2 101,0000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2 164,0000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46 141,4300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43 527,4300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20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</w:t>
            </w: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подлежащие казначейскому сопровождению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0412 7070027370 812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15 094,0000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15 328,0000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8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982,0000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1 031,0000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2 093,0000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2 139,0000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1 133,0000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342,0000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352,0000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6 180,0000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6 365,0000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1 866,0000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1 922,0000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627,0000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6 224,0000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6 470,0000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Реализация государственных функций в области социальной </w:t>
            </w: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1006 5140000000 000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13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4 429,0000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4 562,0000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1 379,0000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671,0000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690,0000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6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45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  <w:tr w:rsidR="00CF629B" w:rsidRPr="00CF629B" w:rsidTr="00CF629B">
        <w:trPr>
          <w:trHeight w:val="255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104 153,7000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F629B" w:rsidRPr="00CF629B" w:rsidRDefault="00CF629B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102 834,7000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9B" w:rsidRPr="00CF629B" w:rsidRDefault="00CF629B" w:rsidP="0095222F">
            <w:pPr>
              <w:suppressAutoHyphens w:val="0"/>
              <w:rPr>
                <w:lang w:val="ru-RU" w:eastAsia="ru-RU"/>
              </w:rPr>
            </w:pPr>
          </w:p>
        </w:tc>
      </w:tr>
    </w:tbl>
    <w:p w:rsidR="00CF629B" w:rsidRPr="0095222F" w:rsidRDefault="00CF629B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10215" w:type="dxa"/>
        <w:tblInd w:w="1242" w:type="dxa"/>
        <w:tblLook w:val="04A0"/>
      </w:tblPr>
      <w:tblGrid>
        <w:gridCol w:w="5075"/>
        <w:gridCol w:w="2700"/>
        <w:gridCol w:w="1220"/>
        <w:gridCol w:w="1220"/>
      </w:tblGrid>
      <w:tr w:rsidR="005A6DD7" w:rsidRPr="005A6DD7" w:rsidTr="005A6DD7">
        <w:trPr>
          <w:trHeight w:val="180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DD7" w:rsidRPr="005A6DD7" w:rsidRDefault="005A6DD7" w:rsidP="0095222F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A6DD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5 к решению Совета депутатов городского поселения поселок Красное-на-Волге Красносельского муниципального района Костромской области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DD7" w:rsidRPr="005A6DD7" w:rsidRDefault="005A6DD7" w:rsidP="0095222F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муниципальных внутренних заимствований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городского поселения поселок Красное-на-Волге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Красносельского муниципального района Костромской области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на 2022 год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90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6DD7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6DD7">
              <w:rPr>
                <w:b/>
                <w:bCs/>
                <w:color w:val="000000"/>
                <w:lang w:val="ru-RU" w:eastAsia="ru-RU"/>
              </w:rPr>
              <w:t>Сумма на 2022 год, 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630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8 700,0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получение кредитов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17 004,0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погашение основной суммы долга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-8 304,0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630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получение бюджетных кредитов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погашение основной суммы задолженности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Привлечение средств -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8 700,0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7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в том числе: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750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lastRenderedPageBreak/>
              <w:t>общий объем заимствований, направляемых на покрытие дефицита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8 700,0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муниципальных внутренних заимствований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городского поселения поселок Красное-на-Волге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Красносельского муниципального района Костромской области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5A6DD7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на плановый период 2023-2024 г.г.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6DD7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Сумма на плановый период, 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2023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2024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630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8 400,0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получение кредитов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12 646,0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погашение основной суммы долга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-4 246,0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630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получение бюджетных кредитов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- погашение основной суммы задолженности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lang w:val="ru-RU" w:eastAsia="ru-RU"/>
              </w:rPr>
            </w:pPr>
            <w:r w:rsidRPr="005A6DD7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Привлечение средств -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8 400,0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45"/>
        </w:trPr>
        <w:tc>
          <w:tcPr>
            <w:tcW w:w="8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 xml:space="preserve">в том числе: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750"/>
        </w:trPr>
        <w:tc>
          <w:tcPr>
            <w:tcW w:w="5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8 400,0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7831" w:type="dxa"/>
        <w:tblInd w:w="1526" w:type="dxa"/>
        <w:tblLook w:val="04A0"/>
      </w:tblPr>
      <w:tblGrid>
        <w:gridCol w:w="2458"/>
        <w:gridCol w:w="2680"/>
        <w:gridCol w:w="1660"/>
        <w:gridCol w:w="1640"/>
      </w:tblGrid>
      <w:tr w:rsidR="005A6DD7" w:rsidRPr="005A6DD7" w:rsidTr="005A6DD7">
        <w:trPr>
          <w:trHeight w:val="135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5A6DD7">
              <w:rPr>
                <w:i/>
                <w:iCs/>
                <w:sz w:val="16"/>
                <w:szCs w:val="16"/>
                <w:lang w:val="ru-RU" w:eastAsia="ru-RU"/>
              </w:rPr>
              <w:t>ПРИЛОЖЕНИЕ № 6 к решению Совета депутатов городского поселения поселок Красное-на-Волге Красносельского муниципального района Костромской области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5A6DD7" w:rsidRPr="005A6DD7" w:rsidTr="005A6DD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Перечень муниципальных программ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 xml:space="preserve">городского поселения поселок Красное-на-Волге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 xml:space="preserve">на 2022 г.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5A6DD7" w:rsidRPr="005A6DD7" w:rsidTr="005A6DD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Бюджетная классификация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A6DD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на 2022 год, тыс.руб.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63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189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0412 7070027370 000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63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0412 7070027370 800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835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0412 7070027370 810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2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i/>
                <w:iCs/>
                <w:color w:val="000000"/>
                <w:lang w:val="ru-RU" w:eastAsia="ru-RU"/>
              </w:rPr>
            </w:pPr>
            <w:r w:rsidRPr="005A6DD7">
              <w:rPr>
                <w:i/>
                <w:iCs/>
                <w:color w:val="00000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5A6DD7">
              <w:rPr>
                <w:i/>
                <w:iCs/>
                <w:color w:val="000000"/>
                <w:lang w:val="ru-RU" w:eastAsia="ru-RU"/>
              </w:rPr>
              <w:t>0412 7070027370 812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5A6DD7">
              <w:rPr>
                <w:i/>
                <w:iCs/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Перечень муниципальных программ</w:t>
            </w:r>
          </w:p>
        </w:tc>
      </w:tr>
      <w:tr w:rsidR="005A6DD7" w:rsidRPr="005A6DD7" w:rsidTr="005A6DD7">
        <w:trPr>
          <w:trHeight w:val="31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 xml:space="preserve">городского поселения поселок Красное-на-Волге </w:t>
            </w:r>
          </w:p>
        </w:tc>
      </w:tr>
      <w:tr w:rsidR="005A6DD7" w:rsidRPr="005A6DD7" w:rsidTr="005A6DD7">
        <w:trPr>
          <w:trHeight w:val="31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</w:tr>
      <w:tr w:rsidR="005A6DD7" w:rsidRPr="005A6DD7" w:rsidTr="005A6DD7">
        <w:trPr>
          <w:trHeight w:val="31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 xml:space="preserve">на плановый период 2023-2024 г.г. </w:t>
            </w:r>
          </w:p>
        </w:tc>
      </w:tr>
      <w:tr w:rsidR="005A6DD7" w:rsidRPr="005A6DD7" w:rsidTr="005A6DD7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276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Бюджетная классификация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A6DD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на плановый период, тыс.руб.</w:t>
            </w:r>
          </w:p>
        </w:tc>
      </w:tr>
      <w:tr w:rsidR="005A6DD7" w:rsidRPr="005A6DD7" w:rsidTr="005A6DD7">
        <w:trPr>
          <w:trHeight w:val="276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A6DD7" w:rsidRPr="005A6DD7" w:rsidTr="005A6DD7">
        <w:trPr>
          <w:trHeight w:val="315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2023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5A6DD7">
              <w:rPr>
                <w:b/>
                <w:bCs/>
                <w:lang w:val="ru-RU" w:eastAsia="ru-RU"/>
              </w:rPr>
              <w:t>2024 г.</w:t>
            </w:r>
          </w:p>
        </w:tc>
      </w:tr>
      <w:tr w:rsidR="005A6DD7" w:rsidRPr="005A6DD7" w:rsidTr="005A6DD7">
        <w:trPr>
          <w:trHeight w:val="63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</w:tr>
      <w:tr w:rsidR="005A6DD7" w:rsidRPr="005A6DD7" w:rsidTr="005A6DD7">
        <w:trPr>
          <w:trHeight w:val="189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0412 7070027370 000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</w:tr>
      <w:tr w:rsidR="005A6DD7" w:rsidRPr="005A6DD7" w:rsidTr="005A6DD7">
        <w:trPr>
          <w:trHeight w:val="63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0412 7070027370 800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</w:tr>
      <w:tr w:rsidR="005A6DD7" w:rsidRPr="005A6DD7" w:rsidTr="005A6DD7">
        <w:trPr>
          <w:trHeight w:val="2835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0412 7070027370 810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A6DD7">
              <w:rPr>
                <w:color w:val="000000"/>
                <w:lang w:val="ru-RU" w:eastAsia="ru-RU"/>
              </w:rPr>
              <w:t>20,00</w:t>
            </w:r>
          </w:p>
        </w:tc>
      </w:tr>
      <w:tr w:rsidR="005A6DD7" w:rsidRPr="005A6DD7" w:rsidTr="005A6DD7">
        <w:trPr>
          <w:trHeight w:val="252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rPr>
                <w:i/>
                <w:iCs/>
                <w:color w:val="000000"/>
                <w:lang w:val="ru-RU" w:eastAsia="ru-RU"/>
              </w:rPr>
            </w:pPr>
            <w:r w:rsidRPr="005A6DD7">
              <w:rPr>
                <w:i/>
                <w:iCs/>
                <w:color w:val="000000"/>
                <w:lang w:val="ru-RU"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</w:t>
            </w:r>
            <w:r w:rsidRPr="005A6DD7">
              <w:rPr>
                <w:i/>
                <w:iCs/>
                <w:color w:val="000000"/>
                <w:lang w:val="ru-RU" w:eastAsia="ru-RU"/>
              </w:rPr>
              <w:lastRenderedPageBreak/>
              <w:t>казначейскому сопровождению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5A6DD7">
              <w:rPr>
                <w:i/>
                <w:iCs/>
                <w:color w:val="000000"/>
                <w:lang w:val="ru-RU" w:eastAsia="ru-RU"/>
              </w:rPr>
              <w:lastRenderedPageBreak/>
              <w:t>0412 7070027370 812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i/>
                <w:iCs/>
                <w:lang w:val="ru-RU" w:eastAsia="ru-RU"/>
              </w:rPr>
            </w:pPr>
            <w:r w:rsidRPr="005A6DD7">
              <w:rPr>
                <w:i/>
                <w:iCs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D7" w:rsidRPr="005A6DD7" w:rsidRDefault="005A6DD7" w:rsidP="0095222F">
            <w:pPr>
              <w:suppressAutoHyphens w:val="0"/>
              <w:jc w:val="center"/>
              <w:rPr>
                <w:i/>
                <w:iCs/>
                <w:lang w:val="ru-RU" w:eastAsia="ru-RU"/>
              </w:rPr>
            </w:pPr>
            <w:r w:rsidRPr="005A6DD7">
              <w:rPr>
                <w:i/>
                <w:iCs/>
                <w:lang w:val="ru-RU" w:eastAsia="ru-RU"/>
              </w:rPr>
              <w:t>20,00</w:t>
            </w:r>
          </w:p>
        </w:tc>
      </w:tr>
    </w:tbl>
    <w:p w:rsidR="005A6DD7" w:rsidRPr="0095222F" w:rsidRDefault="005A6DD7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8175" w:type="dxa"/>
        <w:tblInd w:w="1242" w:type="dxa"/>
        <w:tblLook w:val="04A0"/>
      </w:tblPr>
      <w:tblGrid>
        <w:gridCol w:w="2475"/>
        <w:gridCol w:w="2500"/>
        <w:gridCol w:w="1600"/>
        <w:gridCol w:w="1600"/>
      </w:tblGrid>
      <w:tr w:rsidR="009D5956" w:rsidRPr="009D5956" w:rsidTr="009D5956">
        <w:trPr>
          <w:trHeight w:val="1343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5956">
              <w:rPr>
                <w:i/>
                <w:iCs/>
                <w:sz w:val="16"/>
                <w:szCs w:val="16"/>
                <w:lang w:val="ru-RU" w:eastAsia="ru-RU"/>
              </w:rPr>
              <w:t>ПРИЛОЖЕНИЕ № 7 к решению Совета депутатов городского поселения поселок Красное-на-Волге Красносельского муниципального района Костромской области 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315"/>
        </w:trPr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9D5956">
              <w:rPr>
                <w:b/>
                <w:bCs/>
                <w:lang w:val="ru-RU" w:eastAsia="ru-RU"/>
              </w:rPr>
              <w:t xml:space="preserve">Общий объем бюджетных ассигнований,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315"/>
        </w:trPr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9D5956">
              <w:rPr>
                <w:b/>
                <w:bCs/>
                <w:lang w:val="ru-RU" w:eastAsia="ru-RU"/>
              </w:rPr>
              <w:t>направляемых на исполнение публичных нормативных обязательств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315"/>
        </w:trPr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9D5956">
              <w:rPr>
                <w:b/>
                <w:bCs/>
                <w:lang w:val="ru-RU" w:eastAsia="ru-RU"/>
              </w:rPr>
              <w:t xml:space="preserve">на 2022 г.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на 2022 г., тыс.руб.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67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315"/>
        </w:trPr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9D5956">
              <w:rPr>
                <w:b/>
                <w:bCs/>
                <w:lang w:val="ru-RU" w:eastAsia="ru-RU"/>
              </w:rPr>
              <w:t xml:space="preserve">Общий объем бюджетных ассигнований, </w:t>
            </w:r>
          </w:p>
        </w:tc>
      </w:tr>
      <w:tr w:rsidR="009D5956" w:rsidRPr="009D5956" w:rsidTr="009D5956">
        <w:trPr>
          <w:trHeight w:val="315"/>
        </w:trPr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9D5956">
              <w:rPr>
                <w:b/>
                <w:bCs/>
                <w:lang w:val="ru-RU" w:eastAsia="ru-RU"/>
              </w:rPr>
              <w:t>направляемых на исполнение публичных нормативных обязательств</w:t>
            </w:r>
          </w:p>
        </w:tc>
      </w:tr>
      <w:tr w:rsidR="009D5956" w:rsidRPr="009D5956" w:rsidTr="009D5956">
        <w:trPr>
          <w:trHeight w:val="315"/>
        </w:trPr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9D5956">
              <w:rPr>
                <w:b/>
                <w:bCs/>
                <w:lang w:val="ru-RU" w:eastAsia="ru-RU"/>
              </w:rPr>
              <w:t>на плановый период 2023-2024 г.г.</w:t>
            </w: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Бюджетная </w:t>
            </w: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классификация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Сумма на плановый период, </w:t>
            </w: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тыс.руб.</w:t>
            </w:r>
          </w:p>
        </w:tc>
      </w:tr>
      <w:tr w:rsidR="009D5956" w:rsidRPr="009D5956" w:rsidTr="009D5956">
        <w:trPr>
          <w:trHeight w:val="765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2023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2024 г.</w:t>
            </w: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9D5956" w:rsidRPr="009D5956" w:rsidTr="009D5956">
        <w:trPr>
          <w:trHeight w:val="25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9D5956" w:rsidRPr="009D5956" w:rsidTr="009D5956">
        <w:trPr>
          <w:trHeight w:val="67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9D5956" w:rsidRPr="009D5956" w:rsidTr="009D5956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9D5956" w:rsidRPr="009D5956" w:rsidTr="009D5956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9D5956" w:rsidRPr="009D5956" w:rsidTr="009D5956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956" w:rsidRPr="009D5956" w:rsidRDefault="009D5956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9D595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3,00</w:t>
            </w:r>
          </w:p>
        </w:tc>
      </w:tr>
    </w:tbl>
    <w:p w:rsidR="009D5956" w:rsidRPr="0095222F" w:rsidRDefault="009D5956" w:rsidP="0095222F">
      <w:pPr>
        <w:jc w:val="center"/>
        <w:rPr>
          <w:b/>
          <w:sz w:val="28"/>
          <w:szCs w:val="28"/>
          <w:u w:val="single"/>
          <w:lang w:val="ru-RU"/>
        </w:rPr>
      </w:pPr>
    </w:p>
    <w:p w:rsidR="009E4B4C" w:rsidRPr="0095222F" w:rsidRDefault="009E4B4C" w:rsidP="0095222F">
      <w:pPr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8363" w:type="dxa"/>
        <w:tblInd w:w="817" w:type="dxa"/>
        <w:tblLook w:val="04A0"/>
      </w:tblPr>
      <w:tblGrid>
        <w:gridCol w:w="4179"/>
        <w:gridCol w:w="2245"/>
        <w:gridCol w:w="1104"/>
        <w:gridCol w:w="835"/>
      </w:tblGrid>
      <w:tr w:rsidR="009E4B4C" w:rsidRPr="009E4B4C" w:rsidTr="009E4B4C">
        <w:trPr>
          <w:trHeight w:val="1748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E4B4C">
              <w:rPr>
                <w:i/>
                <w:iCs/>
                <w:sz w:val="16"/>
                <w:szCs w:val="16"/>
                <w:lang w:val="ru-RU" w:eastAsia="ru-RU"/>
              </w:rPr>
              <w:t>ПРИЛОЖЕНИЕ № 8 к решению Совета депутатов городского поселения поселок Красное-на-Волге Красносельского муниципального района Костромской области  от 29 декабря 2021 г. № 41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получаемых из других бюджетов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2022 г.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2022 год, тыс.руб.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180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180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4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2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180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15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предоставляемых другим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2022 г.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2022 год , тыс.руб.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9E4B4C" w:rsidRPr="009E4B4C" w:rsidTr="009E4B4C">
        <w:trPr>
          <w:trHeight w:val="25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получаемых из других бюджетов бюджетной системы Российской Федерации</w:t>
            </w:r>
          </w:p>
        </w:tc>
      </w:tr>
      <w:tr w:rsidR="009E4B4C" w:rsidRPr="009E4B4C" w:rsidTr="009E4B4C">
        <w:trPr>
          <w:trHeight w:val="25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 плановом периоде 2023-2024 г.г.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плановый период, тыс.руб.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2023 г.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2024 г.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9E4B4C" w:rsidRPr="009E4B4C" w:rsidTr="009E4B4C">
        <w:trPr>
          <w:trHeight w:val="180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E4B4C" w:rsidRPr="009E4B4C" w:rsidTr="009E4B4C">
        <w:trPr>
          <w:trHeight w:val="180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9E4B4C" w:rsidRPr="009E4B4C" w:rsidTr="009E4B4C">
        <w:trPr>
          <w:trHeight w:val="24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9E4B4C" w:rsidRPr="009E4B4C" w:rsidTr="009E4B4C">
        <w:trPr>
          <w:trHeight w:val="22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9E4B4C" w:rsidRPr="009E4B4C" w:rsidTr="009E4B4C">
        <w:trPr>
          <w:trHeight w:val="180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9E4B4C" w:rsidRPr="009E4B4C" w:rsidTr="009E4B4C">
        <w:trPr>
          <w:trHeight w:val="15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9E4B4C" w:rsidRPr="009E4B4C" w:rsidTr="009E4B4C">
        <w:trPr>
          <w:trHeight w:val="67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9E4B4C" w:rsidRPr="009E4B4C" w:rsidTr="009E4B4C">
        <w:trPr>
          <w:trHeight w:val="25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предоставляемых другим бюджетам бюджетной системы Российской Федерации</w:t>
            </w:r>
          </w:p>
        </w:tc>
      </w:tr>
      <w:tr w:rsidR="009E4B4C" w:rsidRPr="009E4B4C" w:rsidTr="009E4B4C">
        <w:trPr>
          <w:trHeight w:val="25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 плановом периоде 2023-2024 г.г.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плановый период, тыс.руб.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2023 г.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2024 г.</w:t>
            </w:r>
          </w:p>
        </w:tc>
      </w:tr>
      <w:tr w:rsidR="009E4B4C" w:rsidRPr="009E4B4C" w:rsidTr="009E4B4C">
        <w:trPr>
          <w:trHeight w:val="450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9E4B4C" w:rsidRPr="009E4B4C" w:rsidTr="009E4B4C">
        <w:trPr>
          <w:trHeight w:val="255"/>
        </w:trPr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C" w:rsidRPr="009E4B4C" w:rsidRDefault="009E4B4C" w:rsidP="0095222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9E4B4C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92,57</w:t>
            </w:r>
          </w:p>
        </w:tc>
      </w:tr>
    </w:tbl>
    <w:p w:rsidR="009E4B4C" w:rsidRDefault="009E4B4C" w:rsidP="0095222F">
      <w:pPr>
        <w:jc w:val="center"/>
        <w:rPr>
          <w:b/>
          <w:sz w:val="28"/>
          <w:szCs w:val="28"/>
          <w:u w:val="single"/>
          <w:lang w:val="ru-RU"/>
        </w:rPr>
      </w:pPr>
    </w:p>
    <w:sectPr w:rsidR="009E4B4C" w:rsidSect="00596268">
      <w:pgSz w:w="16838" w:h="11906" w:orient="landscape"/>
      <w:pgMar w:top="851" w:right="284" w:bottom="1418" w:left="284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67" w:rsidRDefault="003C4D67">
      <w:r>
        <w:separator/>
      </w:r>
    </w:p>
  </w:endnote>
  <w:endnote w:type="continuationSeparator" w:id="1">
    <w:p w:rsidR="003C4D67" w:rsidRDefault="003C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FC" w:rsidRDefault="006676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FC" w:rsidRDefault="006676F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FC" w:rsidRDefault="006676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67" w:rsidRDefault="003C4D67">
      <w:r>
        <w:separator/>
      </w:r>
    </w:p>
  </w:footnote>
  <w:footnote w:type="continuationSeparator" w:id="1">
    <w:p w:rsidR="003C4D67" w:rsidRDefault="003C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FC" w:rsidRDefault="006676F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FC" w:rsidRDefault="006676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ourier New" w:hAnsi="Courier New" w:cs="Courier New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2705" w:hanging="720"/>
      </w:pPr>
      <w:rPr>
        <w:rFonts w:ascii="Courier New" w:hAnsi="Courier New" w:cs="Courier New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Courier New" w:hAnsi="Courier New" w:cs="Courier New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ascii="Courier New" w:hAnsi="Courier New" w:cs="Courier New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Courier New" w:hAnsi="Courier New" w:cs="Courier New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ascii="Courier New" w:hAnsi="Courier New" w:cs="Courier New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ascii="Courier New" w:hAnsi="Courier New" w:cs="Courier New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ascii="Courier New" w:hAnsi="Courier New" w:cs="Courier New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ascii="Courier New" w:hAnsi="Courier New" w:cs="Courier New"/>
        <w:sz w:val="28"/>
        <w:szCs w:val="28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5" w:hanging="825"/>
      </w:pPr>
      <w:rPr>
        <w:rFonts w:ascii="Times New Roman" w:eastAsia="Times New Roman" w:hAnsi="Times New Roman" w:cs="Times New Roman"/>
        <w:sz w:val="28"/>
        <w:szCs w:val="28"/>
        <w:lang w:val="ru-RU"/>
      </w:rPr>
    </w:lvl>
  </w:abstractNum>
  <w:abstractNum w:abstractNumId="4">
    <w:nsid w:val="5D4446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1641D"/>
    <w:rsid w:val="00002551"/>
    <w:rsid w:val="000D2D8C"/>
    <w:rsid w:val="00254DCE"/>
    <w:rsid w:val="002B2504"/>
    <w:rsid w:val="002C3DD6"/>
    <w:rsid w:val="00347EB9"/>
    <w:rsid w:val="00373435"/>
    <w:rsid w:val="003C4D67"/>
    <w:rsid w:val="00596268"/>
    <w:rsid w:val="005A6DD7"/>
    <w:rsid w:val="005D1B19"/>
    <w:rsid w:val="00624CE0"/>
    <w:rsid w:val="00642A5E"/>
    <w:rsid w:val="006676FC"/>
    <w:rsid w:val="00690D1F"/>
    <w:rsid w:val="00796F7C"/>
    <w:rsid w:val="007A39EE"/>
    <w:rsid w:val="007D78C5"/>
    <w:rsid w:val="0081641D"/>
    <w:rsid w:val="00847067"/>
    <w:rsid w:val="0095222F"/>
    <w:rsid w:val="009714AB"/>
    <w:rsid w:val="0099125C"/>
    <w:rsid w:val="009D5956"/>
    <w:rsid w:val="009E4B4C"/>
    <w:rsid w:val="00A60AF9"/>
    <w:rsid w:val="00AF541B"/>
    <w:rsid w:val="00B00DDC"/>
    <w:rsid w:val="00C10F8D"/>
    <w:rsid w:val="00C87BCA"/>
    <w:rsid w:val="00CF629B"/>
    <w:rsid w:val="00D32FA2"/>
    <w:rsid w:val="00DB4DA0"/>
    <w:rsid w:val="00DF6D3D"/>
    <w:rsid w:val="00E11769"/>
    <w:rsid w:val="00E36EB3"/>
    <w:rsid w:val="00F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Courier New" w:hAnsi="Courier New" w:cs="Courier New"/>
      <w:sz w:val="28"/>
      <w:szCs w:val="28"/>
      <w:lang w:val="ru-RU"/>
    </w:rPr>
  </w:style>
  <w:style w:type="character" w:customStyle="1" w:styleId="WW8Num2z1">
    <w:name w:val="WW8Num2z1"/>
    <w:rPr>
      <w:rFonts w:ascii="Courier New" w:hAnsi="Courier New" w:cs="Courier New"/>
      <w:sz w:val="28"/>
      <w:szCs w:val="28"/>
      <w:lang w:val="ru-R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50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color w:val="auto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i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">
    <w:name w:val="ConsNonformat Знак"/>
    <w:rPr>
      <w:rFonts w:ascii="Courier New" w:hAnsi="Courier New" w:cs="Courier New"/>
      <w:lang w:val="ru-RU" w:eastAsia="ar-SA" w:bidi="ar-SA"/>
    </w:rPr>
  </w:style>
  <w:style w:type="character" w:customStyle="1" w:styleId="12">
    <w:name w:val="Заголовок 1 Знак"/>
    <w:rPr>
      <w:b/>
      <w:bCs/>
      <w:sz w:val="24"/>
      <w:szCs w:val="24"/>
      <w:lang w:val="ru-RU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8">
    <w:name w:val=" Знак Знак"/>
    <w:rPr>
      <w:b/>
      <w:bCs/>
      <w:sz w:val="28"/>
      <w:szCs w:val="24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"/>
    <w:pPr>
      <w:spacing w:before="40" w:after="40"/>
      <w:jc w:val="both"/>
    </w:pPr>
    <w:rPr>
      <w:szCs w:val="20"/>
      <w:lang w:val="ru-RU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next w:val="ad"/>
    <w:pPr>
      <w:spacing w:after="240"/>
      <w:jc w:val="center"/>
    </w:pPr>
    <w:rPr>
      <w:b/>
      <w:bCs/>
      <w:sz w:val="28"/>
      <w:lang w:val="ru-RU"/>
    </w:rPr>
  </w:style>
  <w:style w:type="paragraph" w:styleId="ad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0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e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af">
    <w:name w:val="Обычный текст"/>
    <w:basedOn w:val="a"/>
    <w:pPr>
      <w:ind w:firstLine="567"/>
      <w:jc w:val="both"/>
    </w:pPr>
    <w:rPr>
      <w:sz w:val="28"/>
      <w:lang w:val="ru-RU"/>
    </w:rPr>
  </w:style>
  <w:style w:type="paragraph" w:styleId="af0">
    <w:name w:val="footnote text"/>
    <w:basedOn w:val="a"/>
    <w:rPr>
      <w:sz w:val="20"/>
      <w:szCs w:val="20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pPr>
      <w:spacing w:before="360" w:after="360"/>
    </w:pPr>
    <w:rPr>
      <w:b/>
      <w:caps/>
    </w:rPr>
  </w:style>
  <w:style w:type="paragraph" w:styleId="af2">
    <w:name w:val="Balloon Text"/>
    <w:basedOn w:val="a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Заголовок_ТАБ"/>
    <w:basedOn w:val="a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5">
    <w:name w:val="Заголовок_РИС"/>
    <w:basedOn w:val="a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4">
    <w:name w:val="Список2"/>
    <w:basedOn w:val="ac"/>
    <w:pPr>
      <w:tabs>
        <w:tab w:val="left" w:pos="851"/>
      </w:tabs>
      <w:ind w:left="850" w:hanging="493"/>
    </w:pPr>
  </w:style>
  <w:style w:type="paragraph" w:customStyle="1" w:styleId="af6">
    <w:name w:val="Спис_заголовок"/>
    <w:basedOn w:val="a"/>
    <w:next w:val="ac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7">
    <w:name w:val="Название объекта1"/>
    <w:basedOn w:val="a"/>
    <w:next w:val="a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e"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7">
    <w:name w:val="Список_без_б"/>
    <w:basedOn w:val="a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8">
    <w:name w:val="Таблица"/>
    <w:basedOn w:val="a"/>
    <w:pPr>
      <w:spacing w:before="20" w:after="20"/>
    </w:pPr>
    <w:rPr>
      <w:sz w:val="20"/>
      <w:szCs w:val="20"/>
      <w:lang w:val="ru-RU"/>
    </w:rPr>
  </w:style>
  <w:style w:type="paragraph" w:customStyle="1" w:styleId="af9">
    <w:name w:val="Текст письма"/>
    <w:basedOn w:val="a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3">
    <w:name w:val="Список3"/>
    <w:basedOn w:val="a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8">
    <w:name w:val="Номер1"/>
    <w:basedOn w:val="ac"/>
    <w:pPr>
      <w:tabs>
        <w:tab w:val="left" w:pos="1620"/>
      </w:tabs>
      <w:ind w:left="1260"/>
    </w:pPr>
    <w:rPr>
      <w:sz w:val="22"/>
    </w:rPr>
  </w:style>
  <w:style w:type="paragraph" w:customStyle="1" w:styleId="25">
    <w:name w:val="Номер2"/>
    <w:basedOn w:val="24"/>
    <w:pPr>
      <w:tabs>
        <w:tab w:val="left" w:pos="964"/>
        <w:tab w:val="left" w:pos="2340"/>
      </w:tabs>
      <w:ind w:left="1803" w:firstLine="0"/>
    </w:pPr>
    <w:rPr>
      <w:sz w:val="22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b"/>
  </w:style>
  <w:style w:type="paragraph" w:customStyle="1" w:styleId="220">
    <w:name w:val="Основной текст 22"/>
    <w:basedOn w:val="a"/>
    <w:pPr>
      <w:suppressAutoHyphens w:val="0"/>
      <w:spacing w:after="120" w:line="48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28312</Words>
  <Characters>161383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 адм. городского поселения</dc:creator>
  <cp:lastModifiedBy>Хозяин</cp:lastModifiedBy>
  <cp:revision>3</cp:revision>
  <cp:lastPrinted>2021-12-27T08:48:00Z</cp:lastPrinted>
  <dcterms:created xsi:type="dcterms:W3CDTF">2022-01-02T17:16:00Z</dcterms:created>
  <dcterms:modified xsi:type="dcterms:W3CDTF">2022-01-02T17:16:00Z</dcterms:modified>
</cp:coreProperties>
</file>