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B3" w:rsidRDefault="008F63B3" w:rsidP="003D2D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224790</wp:posOffset>
            </wp:positionV>
            <wp:extent cx="582295" cy="77216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8F63B3" w:rsidRDefault="008F63B3" w:rsidP="003D2D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ГОРОДСКОГО ПОСЕЛЕНИЯПОСЁЛОК КРАСНОЕ-НА-ВОЛГЕ КРАСНОСЕЛЬСКОГО МУНИЦИПАЛЬНОГО РАЙОНА КОСТРОМСКОЙ ОБЛАСТИ</w:t>
      </w:r>
    </w:p>
    <w:p w:rsidR="003D2D63" w:rsidRPr="003D2D63" w:rsidRDefault="003D2D63" w:rsidP="003D2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6"/>
          <w:szCs w:val="16"/>
        </w:rPr>
      </w:pPr>
    </w:p>
    <w:p w:rsidR="009F5999" w:rsidRPr="008F63B3" w:rsidRDefault="008F63B3" w:rsidP="008F63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9F5999" w:rsidRDefault="003D2D63" w:rsidP="0015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DC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45DC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576E2">
        <w:rPr>
          <w:rFonts w:ascii="Times New Roman" w:hAnsi="Times New Roman" w:cs="Times New Roman"/>
          <w:sz w:val="28"/>
          <w:szCs w:val="28"/>
        </w:rPr>
        <w:t>202</w:t>
      </w:r>
      <w:r w:rsidR="00345DCC">
        <w:rPr>
          <w:rFonts w:ascii="Times New Roman" w:hAnsi="Times New Roman" w:cs="Times New Roman"/>
          <w:sz w:val="28"/>
          <w:szCs w:val="28"/>
        </w:rPr>
        <w:t>4</w:t>
      </w:r>
      <w:r w:rsidR="0015417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</w:t>
      </w:r>
      <w:r w:rsidR="00E36B45">
        <w:rPr>
          <w:rFonts w:ascii="Times New Roman" w:hAnsi="Times New Roman" w:cs="Times New Roman"/>
          <w:sz w:val="28"/>
          <w:szCs w:val="28"/>
        </w:rPr>
        <w:t xml:space="preserve"> 282</w:t>
      </w:r>
    </w:p>
    <w:p w:rsidR="008F63B3" w:rsidRDefault="008F63B3" w:rsidP="0015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8"/>
      </w:tblGrid>
      <w:tr w:rsidR="00E36B45" w:rsidTr="00E36B45">
        <w:tc>
          <w:tcPr>
            <w:tcW w:w="6345" w:type="dxa"/>
          </w:tcPr>
          <w:p w:rsidR="00E36B45" w:rsidRDefault="00E36B45" w:rsidP="00E3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направления в прокуратуру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Красносельского районаКостромской области </w:t>
            </w:r>
            <w:r w:rsidRPr="008F63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нормативных правовыхактов и проектовмуниципальных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ГП пос. Красное-на-Волге</w:t>
            </w:r>
            <w:r w:rsidRPr="008F63B3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правовой и антикоррупционной экспертизы</w:t>
            </w:r>
          </w:p>
        </w:tc>
        <w:tc>
          <w:tcPr>
            <w:tcW w:w="3508" w:type="dxa"/>
          </w:tcPr>
          <w:p w:rsidR="00E36B45" w:rsidRDefault="00E36B45" w:rsidP="008F6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B45" w:rsidRDefault="00E36B45" w:rsidP="008F6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812FD5" w:rsidRPr="00812FD5" w:rsidRDefault="003A36ED" w:rsidP="00812FD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F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статьей 9.1 Федерального закона от 17.01.1992 №2202-1 «О прокуратуре Российской Федерации», в целях обеспечения законности и повышения качества нормотворческой деятельности, руководствуясь Уставом</w:t>
      </w:r>
      <w:r w:rsidR="004E5468">
        <w:rPr>
          <w:rFonts w:ascii="Times New Roman" w:hAnsi="Times New Roman" w:cs="Times New Roman"/>
          <w:sz w:val="28"/>
          <w:szCs w:val="28"/>
        </w:rPr>
        <w:t xml:space="preserve"> </w:t>
      </w:r>
      <w:r w:rsidR="00812FD5" w:rsidRPr="00812FD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поселок Красное-на-Волге Красносельского муниципального района Костромской</w:t>
      </w:r>
      <w:r w:rsidR="00812FD5" w:rsidRPr="00E74256">
        <w:rPr>
          <w:rFonts w:ascii="Times New Roman" w:hAnsi="Times New Roman"/>
          <w:sz w:val="28"/>
          <w:szCs w:val="28"/>
        </w:rPr>
        <w:t xml:space="preserve"> области, -</w:t>
      </w:r>
    </w:p>
    <w:p w:rsidR="009F5999" w:rsidRPr="00812FD5" w:rsidRDefault="00812FD5" w:rsidP="00812FD5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74256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9F5999" w:rsidRPr="007B5FC8" w:rsidRDefault="009F5999" w:rsidP="00C446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="003A36ED" w:rsidRPr="006400BE">
        <w:rPr>
          <w:sz w:val="28"/>
          <w:szCs w:val="28"/>
        </w:rPr>
        <w:t xml:space="preserve">Порядок направления в прокуратуру </w:t>
      </w:r>
      <w:r w:rsidR="0083582F">
        <w:rPr>
          <w:sz w:val="28"/>
          <w:szCs w:val="28"/>
        </w:rPr>
        <w:t>Красносельского района Костромской области</w:t>
      </w:r>
      <w:r w:rsidR="003A36ED" w:rsidRPr="006400BE">
        <w:rPr>
          <w:sz w:val="28"/>
          <w:szCs w:val="28"/>
        </w:rPr>
        <w:t xml:space="preserve"> муниципальных нормативных правовых актов и проектов муниципальных нормативных правовых актов</w:t>
      </w:r>
      <w:r w:rsidRPr="007B5FC8">
        <w:rPr>
          <w:sz w:val="28"/>
          <w:szCs w:val="28"/>
        </w:rPr>
        <w:t> </w:t>
      </w:r>
      <w:r w:rsidR="00697A2A">
        <w:rPr>
          <w:sz w:val="28"/>
          <w:szCs w:val="28"/>
        </w:rPr>
        <w:t>администрации городского поселения поселок Красное-на-Волге</w:t>
      </w:r>
      <w:r w:rsidRPr="007B5FC8">
        <w:rPr>
          <w:sz w:val="28"/>
          <w:szCs w:val="28"/>
        </w:rPr>
        <w:t xml:space="preserve"> 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3576E2">
        <w:rPr>
          <w:sz w:val="28"/>
          <w:szCs w:val="28"/>
        </w:rPr>
        <w:t>.</w:t>
      </w:r>
    </w:p>
    <w:p w:rsidR="00601EDD" w:rsidRPr="00CC58D4" w:rsidRDefault="003576E2" w:rsidP="00601E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FC8">
        <w:rPr>
          <w:rFonts w:ascii="Times New Roman" w:hAnsi="Times New Roman" w:cs="Times New Roman"/>
          <w:sz w:val="28"/>
          <w:szCs w:val="28"/>
        </w:rPr>
        <w:t xml:space="preserve">. </w:t>
      </w:r>
      <w:r w:rsidR="00601EDD"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Направить настоящее решение для подписания главе городского поселения поселок Красное-на-Волге </w:t>
      </w:r>
      <w:r w:rsidR="00601EDD" w:rsidRPr="00CC58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Красносельского муниципального района Костромской области </w:t>
      </w:r>
      <w:r w:rsidR="00601EDD"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Недорезову В.Н.</w:t>
      </w:r>
    </w:p>
    <w:p w:rsidR="007B5FC8" w:rsidRPr="007B5FC8" w:rsidRDefault="00601EDD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5F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A6684">
        <w:rPr>
          <w:rFonts w:ascii="Times New Roman" w:hAnsi="Times New Roman" w:cs="Times New Roman"/>
          <w:sz w:val="28"/>
          <w:szCs w:val="28"/>
        </w:rPr>
        <w:t>Решение</w:t>
      </w:r>
      <w:r w:rsidR="007B5F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E36B45">
        <w:rPr>
          <w:rFonts w:ascii="Times New Roman" w:hAnsi="Times New Roman" w:cs="Times New Roman"/>
          <w:sz w:val="28"/>
          <w:szCs w:val="28"/>
        </w:rPr>
        <w:t>.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37" w:rsidRPr="00CC58D4" w:rsidRDefault="00403737" w:rsidP="00403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городского поселения</w:t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В.Н. Недорезов</w:t>
      </w:r>
    </w:p>
    <w:p w:rsidR="00403737" w:rsidRPr="00CC58D4" w:rsidRDefault="00403737" w:rsidP="00403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3737" w:rsidRPr="00CC58D4" w:rsidRDefault="00403737" w:rsidP="00403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3737" w:rsidRPr="00CC58D4" w:rsidRDefault="00403737" w:rsidP="00403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Совета депутатов</w:t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CC5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  Е.Г. Всемирнова</w:t>
      </w:r>
    </w:p>
    <w:p w:rsidR="00470C90" w:rsidRDefault="00470C90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90" w:rsidRDefault="00470C90" w:rsidP="0047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DAB" w:rsidRPr="009D78FB" w:rsidRDefault="00845DAB" w:rsidP="00470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18D" w:rsidRPr="003D2D63" w:rsidRDefault="004D618D" w:rsidP="004D618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3D2D63">
        <w:rPr>
          <w:rFonts w:ascii="Times New Roman" w:hAnsi="Times New Roman"/>
          <w:sz w:val="16"/>
          <w:szCs w:val="16"/>
        </w:rPr>
        <w:lastRenderedPageBreak/>
        <w:t>Утвержден Решением Совета</w:t>
      </w:r>
    </w:p>
    <w:p w:rsidR="004D618D" w:rsidRPr="003D2D63" w:rsidRDefault="004D618D" w:rsidP="004D618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3D2D63">
        <w:rPr>
          <w:rFonts w:ascii="Times New Roman" w:hAnsi="Times New Roman"/>
          <w:sz w:val="16"/>
          <w:szCs w:val="16"/>
        </w:rPr>
        <w:t xml:space="preserve"> депутатов городского поселения</w:t>
      </w:r>
    </w:p>
    <w:p w:rsidR="004D618D" w:rsidRPr="003D2D63" w:rsidRDefault="004D618D" w:rsidP="004D618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3D2D63">
        <w:rPr>
          <w:rFonts w:ascii="Times New Roman" w:hAnsi="Times New Roman"/>
          <w:sz w:val="16"/>
          <w:szCs w:val="16"/>
        </w:rPr>
        <w:t xml:space="preserve"> поселок Красное-на-Волге Красносельского</w:t>
      </w:r>
    </w:p>
    <w:p w:rsidR="004D618D" w:rsidRPr="003D2D63" w:rsidRDefault="004D618D" w:rsidP="004D618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3D2D63">
        <w:rPr>
          <w:rFonts w:ascii="Times New Roman" w:hAnsi="Times New Roman"/>
          <w:sz w:val="16"/>
          <w:szCs w:val="16"/>
        </w:rPr>
        <w:t xml:space="preserve"> муниципального района Костромской области</w:t>
      </w:r>
    </w:p>
    <w:p w:rsidR="004D618D" w:rsidRPr="003D2D63" w:rsidRDefault="004D618D" w:rsidP="004D618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3D2D63">
        <w:rPr>
          <w:rFonts w:ascii="Times New Roman" w:hAnsi="Times New Roman"/>
          <w:sz w:val="16"/>
          <w:szCs w:val="16"/>
        </w:rPr>
        <w:t xml:space="preserve">от </w:t>
      </w:r>
      <w:r w:rsidR="00E92F03">
        <w:rPr>
          <w:rFonts w:ascii="Times New Roman" w:hAnsi="Times New Roman"/>
          <w:sz w:val="16"/>
          <w:szCs w:val="16"/>
        </w:rPr>
        <w:t xml:space="preserve">29 февраля </w:t>
      </w:r>
      <w:r w:rsidRPr="003D2D63">
        <w:rPr>
          <w:rFonts w:ascii="Times New Roman" w:hAnsi="Times New Roman"/>
          <w:sz w:val="16"/>
          <w:szCs w:val="16"/>
        </w:rPr>
        <w:t xml:space="preserve">2024 г. № </w:t>
      </w:r>
      <w:r w:rsidR="00E92F03">
        <w:rPr>
          <w:rFonts w:ascii="Times New Roman" w:hAnsi="Times New Roman"/>
          <w:sz w:val="16"/>
          <w:szCs w:val="16"/>
        </w:rPr>
        <w:t>282</w:t>
      </w:r>
      <w:bookmarkStart w:id="0" w:name="_GoBack"/>
      <w:bookmarkEnd w:id="0"/>
    </w:p>
    <w:p w:rsidR="0062717F" w:rsidRDefault="0062717F" w:rsidP="0062717F">
      <w:pPr>
        <w:tabs>
          <w:tab w:val="left" w:pos="2723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62717F" w:rsidRPr="00EB3255" w:rsidRDefault="0062717F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Порядок</w:t>
      </w:r>
    </w:p>
    <w:p w:rsidR="0062717F" w:rsidRPr="00EB3255" w:rsidRDefault="0062717F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направления в прокуратуру </w:t>
      </w:r>
      <w:r w:rsidR="00535FCC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Красносельского района Костромской области</w:t>
      </w:r>
    </w:p>
    <w:p w:rsidR="0062717F" w:rsidRPr="00EB3255" w:rsidRDefault="00C446BA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муниципальных</w:t>
      </w:r>
      <w:r w:rsidR="00B4027B"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нормативных</w:t>
      </w: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правовых актов и </w:t>
      </w:r>
      <w:r w:rsidR="0062717F"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проектов </w:t>
      </w: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муниципальных</w:t>
      </w:r>
      <w:r w:rsidR="00B4027B"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нормативных </w:t>
      </w:r>
      <w:r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правовых </w:t>
      </w:r>
      <w:r w:rsidR="0062717F" w:rsidRPr="00D279B1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актов </w:t>
      </w:r>
      <w:r w:rsidR="00D279B1" w:rsidRPr="00D279B1">
        <w:rPr>
          <w:rFonts w:ascii="Times New Roman" w:hAnsi="Times New Roman" w:cs="Times New Roman"/>
          <w:sz w:val="24"/>
          <w:szCs w:val="24"/>
        </w:rPr>
        <w:t>администрации городского поселения поселок Красное-на-Волге</w:t>
      </w:r>
      <w:r w:rsidR="00143D1A" w:rsidRPr="00D279B1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для</w:t>
      </w:r>
      <w:r w:rsidR="00143D1A" w:rsidRPr="00EB3255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проведения правовой и антикоррупционной экспертизы</w:t>
      </w:r>
    </w:p>
    <w:p w:rsidR="0062717F" w:rsidRPr="00EB3255" w:rsidRDefault="0062717F" w:rsidP="0062717F">
      <w:pPr>
        <w:tabs>
          <w:tab w:val="left" w:pos="2723"/>
        </w:tabs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62717F" w:rsidRPr="003D2D63" w:rsidRDefault="00C446BA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1. 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Настоящий Порядок направления в прокуратуру </w:t>
      </w:r>
      <w:r w:rsidR="00680AFC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области 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муниципальных нормативных правовых актов и проектов муниципальных нормативных правовых актов </w:t>
      </w:r>
      <w:r w:rsidR="00224D63" w:rsidRPr="003D2D63">
        <w:rPr>
          <w:rFonts w:ascii="Times New Roman" w:hAnsi="Times New Roman" w:cs="Times New Roman"/>
          <w:sz w:val="20"/>
          <w:szCs w:val="20"/>
        </w:rPr>
        <w:t>администрации городского поселения поселок Красное-на-Волге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для проведения правовой и антикоррупционной экспертизы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 2202-1 «О прокуратуре Российской Федерации»,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</w:t>
      </w:r>
      <w:r w:rsidR="0053302D" w:rsidRPr="003D2D63">
        <w:rPr>
          <w:rFonts w:ascii="Times New Roman" w:hAnsi="Times New Roman" w:cs="Times New Roman"/>
          <w:sz w:val="20"/>
          <w:szCs w:val="20"/>
        </w:rPr>
        <w:t>муниципального образования городское поселение поселок Красное-на-Волге Красносельского муниципального района Костромской</w:t>
      </w:r>
      <w:r w:rsidR="0053302D" w:rsidRPr="003D2D63">
        <w:rPr>
          <w:rFonts w:ascii="Times New Roman" w:hAnsi="Times New Roman"/>
          <w:sz w:val="20"/>
          <w:szCs w:val="20"/>
        </w:rPr>
        <w:t xml:space="preserve"> области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в целях обеспечения законности и повышения качества нормотворческой деятельности, и устанавливает правила направления муниципальных нормативных правовых актов и проектов муниципальных нормативных правовых актов </w:t>
      </w:r>
      <w:r w:rsidR="00BC3FB4" w:rsidRPr="003D2D63">
        <w:rPr>
          <w:rFonts w:ascii="Times New Roman" w:hAnsi="Times New Roman" w:cs="Times New Roman"/>
          <w:sz w:val="20"/>
          <w:szCs w:val="20"/>
        </w:rPr>
        <w:t>администрации городского поселения поселок Красное-на-Волге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в прокуратуру </w:t>
      </w:r>
      <w:r w:rsidR="00BC3FB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области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для проведения правовой 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и антикоррупционной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экспертизы.</w:t>
      </w:r>
    </w:p>
    <w:p w:rsidR="0062717F" w:rsidRPr="003D2D63" w:rsidRDefault="00803153" w:rsidP="00C64A33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2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.Все проекты </w:t>
      </w:r>
      <w:r w:rsidR="00647E0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муниципальных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нормативных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правовых актов подлежат обязательному направлению в прокуратуру </w:t>
      </w:r>
      <w:r w:rsidR="0064054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области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для проведения </w:t>
      </w:r>
      <w:r w:rsidR="003D2D6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правовой</w:t>
      </w:r>
      <w:r w:rsidR="00647E0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антикоррупционной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экспертизы не позднее, чем за</w:t>
      </w:r>
      <w:r w:rsidR="00880A6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1</w:t>
      </w:r>
      <w:r w:rsidR="003C08DC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0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рабочих дней до планируемой даты их рассмотрения и принятия</w:t>
      </w:r>
      <w:r w:rsidR="00AD7A86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соответствующим органом местного самоуправления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на бумажном носителе или одним из спо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собов, предусмотренных пунктом 3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настоящего Порядка.</w:t>
      </w:r>
      <w:r w:rsidR="00880A6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В исключительных случаях, когда принятие муниципального 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нормативного </w:t>
      </w:r>
      <w:r w:rsidR="00880A6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правового акта связано с необходимостью реализации положений федерального или областного законодательства</w:t>
      </w:r>
      <w:r w:rsidR="00C64A3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допускается направление проектов муниципальных 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нормативных </w:t>
      </w:r>
      <w:r w:rsidR="00C64A3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правовых актов в прокуратуру (наименование района) в срок не позднее 3 рабочих дней до планируемой даты их рассмотрения.</w:t>
      </w:r>
    </w:p>
    <w:p w:rsidR="0062717F" w:rsidRPr="003D2D63" w:rsidRDefault="00803153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3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.При наличии технической возможности проекты </w:t>
      </w:r>
      <w:r w:rsidR="00EE396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мун</w:t>
      </w:r>
      <w:r w:rsidR="00DF30D9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и</w:t>
      </w:r>
      <w:r w:rsidR="00EE396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ципальных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нормативных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правовых актов могут направляться в прокуратуру </w:t>
      </w:r>
      <w:r w:rsidR="0064054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области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одним из следующих способов:</w:t>
      </w:r>
    </w:p>
    <w:p w:rsidR="0062717F" w:rsidRPr="003D2D63" w:rsidRDefault="00647E07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- на электронный адрес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прокуратуры </w:t>
      </w:r>
      <w:r w:rsidR="0064054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Красносельского района Костромской области</w:t>
      </w:r>
      <w:proofErr w:type="spellStart"/>
      <w:r w:rsidR="006156B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  <w:lang w:val="en-US"/>
        </w:rPr>
        <w:t>krsn</w:t>
      </w:r>
      <w:proofErr w:type="spellEnd"/>
      <w:r w:rsidR="006156B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@44.</w:t>
      </w:r>
      <w:proofErr w:type="spellStart"/>
      <w:r w:rsidR="006156B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  <w:lang w:val="en-US"/>
        </w:rPr>
        <w:t>maliop</w:t>
      </w:r>
      <w:proofErr w:type="spellEnd"/>
      <w:r w:rsidR="006156B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.</w:t>
      </w:r>
      <w:proofErr w:type="spellStart"/>
      <w:r w:rsidR="006156B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  <w:lang w:val="en-US"/>
        </w:rPr>
        <w:t>ru</w:t>
      </w:r>
      <w:proofErr w:type="spellEnd"/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;</w:t>
      </w:r>
    </w:p>
    <w:p w:rsidR="0062717F" w:rsidRPr="003D2D63" w:rsidRDefault="0062717F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- путем направления электронного носителя нарочно или почтовой связью с обеспечением их поступления в прокуратуру </w:t>
      </w:r>
      <w:r w:rsidR="008E7C6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</w:t>
      </w:r>
      <w:r w:rsidR="003D2D6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области не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позднее срока, установленно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го пунктом 2</w:t>
      </w:r>
      <w:r w:rsidR="00647E0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настоящего Порядка.</w:t>
      </w:r>
    </w:p>
    <w:p w:rsidR="0062717F" w:rsidRPr="003D2D63" w:rsidRDefault="00803153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4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.Независимо от способа направления проектов </w:t>
      </w:r>
      <w:r w:rsidR="00647E07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муниципальных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нормативных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правовых актов одновременно с ними в прокуратуру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</w:t>
      </w:r>
      <w:r w:rsidR="003D2D6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области представляется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сопроводительное письмо с необходимыми реквизитами (датой, исходящим номером) за подписью уполномоченного лица.</w:t>
      </w:r>
    </w:p>
    <w:p w:rsidR="00AD7A86" w:rsidRPr="003D2D63" w:rsidRDefault="00AD7A86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5. Глава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городского поселения поселок Красное-на-Волге 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распоряжением назначает должностное лицо, ответственное за предоставление в прокуратуру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</w:t>
      </w:r>
      <w:r w:rsidR="003D2D6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области муниципальных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нормативных правовых актов (проектов </w:t>
      </w:r>
      <w:r w:rsidR="003C52BE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муниципальных 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нормативных правовых актов) </w:t>
      </w:r>
      <w:r w:rsidR="000C4774" w:rsidRPr="003D2D63">
        <w:rPr>
          <w:rFonts w:ascii="Times New Roman" w:hAnsi="Times New Roman" w:cs="Times New Roman"/>
          <w:sz w:val="20"/>
          <w:szCs w:val="20"/>
        </w:rPr>
        <w:t>администрации городского поселения поселок Красное-на-Волге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в установленные настоящим порядком сроки.</w:t>
      </w:r>
    </w:p>
    <w:p w:rsidR="003C52BE" w:rsidRPr="003D2D63" w:rsidRDefault="003C52BE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6. На ответственное лицо возлагается обязанность по ведению учета всех направленных в прокуратуру муниципальных нормативных правовых актов, проектов муниципальных нормативных правовых актов.</w:t>
      </w:r>
    </w:p>
    <w:p w:rsidR="0062717F" w:rsidRPr="003D2D63" w:rsidRDefault="003C52BE" w:rsidP="0062717F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7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.В случае поступления в </w:t>
      </w:r>
      <w:r w:rsidR="00E633FA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орган местного самоуправления, являющийся разработчиком соответствующего проекта муниципального нормативного правового акта,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заключения прокуратуры с зам</w:t>
      </w:r>
      <w:r w:rsidR="00EE3961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ечаниями по проекту муниципального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нормативного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правового акта, проект дорабатывается в соответствии с указанным заключением и повторно направляется в прокуратуру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Красносельского района Костромской области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для проведения правовой 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и антикоррупционной 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экспертизы.</w:t>
      </w:r>
    </w:p>
    <w:p w:rsidR="00BE78A5" w:rsidRPr="003D2D63" w:rsidRDefault="00E633FA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8</w:t>
      </w:r>
      <w:r w:rsidR="00BE78A5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. В случае отклонения замечаний и предложений, изложенных в заключении прокуратуры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Красносельского района Костромской области</w:t>
      </w:r>
      <w:r w:rsidR="00BE78A5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, письмо с мотивированным обоснованием причин отклонения, подписанное </w:t>
      </w:r>
      <w:r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главой муниципального образования</w:t>
      </w:r>
      <w:r w:rsidR="00BE78A5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либо лицом, исполняющим его обязанности, направляется в прокуратуру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Красносельского района Костромской области</w:t>
      </w:r>
      <w:r w:rsidR="00BE78A5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.</w:t>
      </w:r>
    </w:p>
    <w:p w:rsidR="006B4DA6" w:rsidRPr="003D2D63" w:rsidRDefault="00E633FA" w:rsidP="00BE78A5">
      <w:pPr>
        <w:tabs>
          <w:tab w:val="left" w:pos="2723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</w:pPr>
      <w:r w:rsidRPr="003D2D63">
        <w:rPr>
          <w:rStyle w:val="a4"/>
          <w:rFonts w:ascii="Times New Roman" w:hAnsi="Times New Roman" w:cs="Times New Roman"/>
          <w:b w:val="0"/>
          <w:sz w:val="20"/>
          <w:szCs w:val="20"/>
        </w:rPr>
        <w:t>9</w:t>
      </w:r>
      <w:r w:rsidR="0062717F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.</w:t>
      </w:r>
      <w:r w:rsidR="006B4DA6" w:rsidRPr="003D2D63">
        <w:rPr>
          <w:rFonts w:ascii="Times New Roman" w:hAnsi="Times New Roman" w:cs="Times New Roman"/>
          <w:sz w:val="20"/>
          <w:szCs w:val="20"/>
        </w:rPr>
        <w:t xml:space="preserve"> Копии принятых муниципальных </w:t>
      </w:r>
      <w:r w:rsidR="00803153" w:rsidRPr="003D2D63">
        <w:rPr>
          <w:rFonts w:ascii="Times New Roman" w:hAnsi="Times New Roman" w:cs="Times New Roman"/>
          <w:sz w:val="20"/>
          <w:szCs w:val="20"/>
        </w:rPr>
        <w:t xml:space="preserve">нормативных </w:t>
      </w:r>
      <w:r w:rsidR="006B4DA6" w:rsidRPr="003D2D63">
        <w:rPr>
          <w:rFonts w:ascii="Times New Roman" w:hAnsi="Times New Roman" w:cs="Times New Roman"/>
          <w:sz w:val="20"/>
          <w:szCs w:val="20"/>
        </w:rPr>
        <w:t xml:space="preserve">правовых актов </w:t>
      </w:r>
      <w:r w:rsidR="00547B93" w:rsidRPr="003D2D63">
        <w:rPr>
          <w:rFonts w:ascii="Times New Roman" w:hAnsi="Times New Roman" w:cs="Times New Roman"/>
          <w:sz w:val="20"/>
          <w:szCs w:val="20"/>
        </w:rPr>
        <w:t>администрации городского поселения поселок Красное-на-Волге</w:t>
      </w:r>
      <w:r w:rsidR="002D6F3F" w:rsidRPr="003D2D63">
        <w:rPr>
          <w:rFonts w:ascii="Times New Roman" w:hAnsi="Times New Roman" w:cs="Times New Roman"/>
          <w:sz w:val="20"/>
          <w:szCs w:val="20"/>
        </w:rPr>
        <w:t xml:space="preserve">с сопроводительным письмом </w:t>
      </w:r>
      <w:r w:rsidR="00803153" w:rsidRPr="003D2D63">
        <w:rPr>
          <w:rFonts w:ascii="Times New Roman" w:hAnsi="Times New Roman" w:cs="Times New Roman"/>
          <w:sz w:val="20"/>
          <w:szCs w:val="20"/>
        </w:rPr>
        <w:t>в течение 10 рабочих дней после дня официального опубликования (обнародования)</w:t>
      </w:r>
      <w:r w:rsidR="006B4DA6" w:rsidRPr="003D2D63">
        <w:rPr>
          <w:rFonts w:ascii="Times New Roman" w:hAnsi="Times New Roman" w:cs="Times New Roman"/>
          <w:sz w:val="20"/>
          <w:szCs w:val="20"/>
        </w:rPr>
        <w:t xml:space="preserve"> направляются в прокуратуру </w:t>
      </w:r>
      <w:r w:rsidR="000C4774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Красносельского района Костромской </w:t>
      </w:r>
      <w:r w:rsidR="003D2D6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области на</w:t>
      </w:r>
      <w:r w:rsidR="006B4DA6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бумажном носителе или одним из спо</w:t>
      </w:r>
      <w:r w:rsidR="00803153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>собов, предусмотренных пунктом 3</w:t>
      </w:r>
      <w:r w:rsidR="006B4DA6" w:rsidRPr="003D2D63">
        <w:rPr>
          <w:rStyle w:val="a4"/>
          <w:rFonts w:ascii="Times New Roman" w:eastAsia="Times New Roman" w:hAnsi="Times New Roman" w:cs="Times New Roman"/>
          <w:b w:val="0"/>
          <w:sz w:val="20"/>
          <w:szCs w:val="20"/>
        </w:rPr>
        <w:t xml:space="preserve"> настоящего Порядка</w:t>
      </w:r>
      <w:r w:rsidR="006B4DA6" w:rsidRPr="003D2D6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с указанием сведений об источниках их официального опубликования</w:t>
      </w:r>
      <w:r w:rsidR="00803153" w:rsidRPr="003D2D6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(обнародования)</w:t>
      </w:r>
      <w:r w:rsidR="006B4DA6" w:rsidRPr="003D2D63">
        <w:rPr>
          <w:rStyle w:val="a4"/>
          <w:rFonts w:ascii="Times New Roman" w:hAnsi="Times New Roman" w:cs="Times New Roman"/>
          <w:b w:val="0"/>
          <w:sz w:val="20"/>
          <w:szCs w:val="20"/>
        </w:rPr>
        <w:t>.</w:t>
      </w:r>
    </w:p>
    <w:sectPr w:rsidR="006B4DA6" w:rsidRPr="003D2D63" w:rsidSect="003D2D63">
      <w:headerReference w:type="default" r:id="rId8"/>
      <w:pgSz w:w="11906" w:h="16838"/>
      <w:pgMar w:top="284" w:right="851" w:bottom="28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7F" w:rsidRDefault="00244C7F" w:rsidP="00DB3BDD">
      <w:pPr>
        <w:spacing w:after="0" w:line="240" w:lineRule="auto"/>
      </w:pPr>
      <w:r>
        <w:separator/>
      </w:r>
    </w:p>
  </w:endnote>
  <w:endnote w:type="continuationSeparator" w:id="1">
    <w:p w:rsidR="00244C7F" w:rsidRDefault="00244C7F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7F" w:rsidRDefault="00244C7F" w:rsidP="00DB3BDD">
      <w:pPr>
        <w:spacing w:after="0" w:line="240" w:lineRule="auto"/>
      </w:pPr>
      <w:r>
        <w:separator/>
      </w:r>
    </w:p>
  </w:footnote>
  <w:footnote w:type="continuationSeparator" w:id="1">
    <w:p w:rsidR="00244C7F" w:rsidRDefault="00244C7F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DD" w:rsidRDefault="00DB3BDD">
    <w:pPr>
      <w:pStyle w:val="a5"/>
      <w:jc w:val="center"/>
    </w:pPr>
  </w:p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999"/>
    <w:rsid w:val="00037A69"/>
    <w:rsid w:val="00042C0F"/>
    <w:rsid w:val="0008559A"/>
    <w:rsid w:val="000A115D"/>
    <w:rsid w:val="000C4774"/>
    <w:rsid w:val="000D774D"/>
    <w:rsid w:val="000F4FCA"/>
    <w:rsid w:val="00112911"/>
    <w:rsid w:val="00143D1A"/>
    <w:rsid w:val="00154172"/>
    <w:rsid w:val="00185CDE"/>
    <w:rsid w:val="001B6A0E"/>
    <w:rsid w:val="001E471D"/>
    <w:rsid w:val="001E7456"/>
    <w:rsid w:val="00200C53"/>
    <w:rsid w:val="00220341"/>
    <w:rsid w:val="00224D63"/>
    <w:rsid w:val="0024178C"/>
    <w:rsid w:val="00244C7F"/>
    <w:rsid w:val="00246A6A"/>
    <w:rsid w:val="002509F9"/>
    <w:rsid w:val="00280F92"/>
    <w:rsid w:val="00293621"/>
    <w:rsid w:val="002B5214"/>
    <w:rsid w:val="002D391F"/>
    <w:rsid w:val="002D6F3F"/>
    <w:rsid w:val="002F3258"/>
    <w:rsid w:val="002F3B64"/>
    <w:rsid w:val="002F4EC5"/>
    <w:rsid w:val="00333B2C"/>
    <w:rsid w:val="00341564"/>
    <w:rsid w:val="00345DCC"/>
    <w:rsid w:val="003576E2"/>
    <w:rsid w:val="00391669"/>
    <w:rsid w:val="003A36ED"/>
    <w:rsid w:val="003A6684"/>
    <w:rsid w:val="003C08DC"/>
    <w:rsid w:val="003C52BE"/>
    <w:rsid w:val="003D2D63"/>
    <w:rsid w:val="003F662C"/>
    <w:rsid w:val="00403737"/>
    <w:rsid w:val="00453FB8"/>
    <w:rsid w:val="00462795"/>
    <w:rsid w:val="00470C90"/>
    <w:rsid w:val="004720FB"/>
    <w:rsid w:val="004733B4"/>
    <w:rsid w:val="00492827"/>
    <w:rsid w:val="004D618D"/>
    <w:rsid w:val="004E3FA6"/>
    <w:rsid w:val="004E5468"/>
    <w:rsid w:val="005021DE"/>
    <w:rsid w:val="00522654"/>
    <w:rsid w:val="0053302D"/>
    <w:rsid w:val="00535FCC"/>
    <w:rsid w:val="005452E9"/>
    <w:rsid w:val="00547B93"/>
    <w:rsid w:val="00555C6C"/>
    <w:rsid w:val="00580295"/>
    <w:rsid w:val="00601EDD"/>
    <w:rsid w:val="00603BE3"/>
    <w:rsid w:val="006156B1"/>
    <w:rsid w:val="0062717F"/>
    <w:rsid w:val="0063236A"/>
    <w:rsid w:val="00640547"/>
    <w:rsid w:val="00640B3C"/>
    <w:rsid w:val="00647E07"/>
    <w:rsid w:val="00680AFC"/>
    <w:rsid w:val="00681902"/>
    <w:rsid w:val="00696946"/>
    <w:rsid w:val="00697A2A"/>
    <w:rsid w:val="006B4DA6"/>
    <w:rsid w:val="006E3477"/>
    <w:rsid w:val="007105DB"/>
    <w:rsid w:val="00730A5B"/>
    <w:rsid w:val="0077258B"/>
    <w:rsid w:val="007771BF"/>
    <w:rsid w:val="00780DD4"/>
    <w:rsid w:val="007A1465"/>
    <w:rsid w:val="007B5FC8"/>
    <w:rsid w:val="007E43D0"/>
    <w:rsid w:val="00800270"/>
    <w:rsid w:val="00803153"/>
    <w:rsid w:val="00812FD5"/>
    <w:rsid w:val="00815AC5"/>
    <w:rsid w:val="0083582F"/>
    <w:rsid w:val="00845DAB"/>
    <w:rsid w:val="00854153"/>
    <w:rsid w:val="00880A67"/>
    <w:rsid w:val="008863D7"/>
    <w:rsid w:val="008B409C"/>
    <w:rsid w:val="008B625D"/>
    <w:rsid w:val="008D2827"/>
    <w:rsid w:val="008E7C64"/>
    <w:rsid w:val="008F63B3"/>
    <w:rsid w:val="00901A70"/>
    <w:rsid w:val="00902388"/>
    <w:rsid w:val="0091428E"/>
    <w:rsid w:val="0092668B"/>
    <w:rsid w:val="00930BBA"/>
    <w:rsid w:val="00930FB1"/>
    <w:rsid w:val="009446FC"/>
    <w:rsid w:val="009471A9"/>
    <w:rsid w:val="0095587D"/>
    <w:rsid w:val="009752BF"/>
    <w:rsid w:val="00982D72"/>
    <w:rsid w:val="00995252"/>
    <w:rsid w:val="009B3996"/>
    <w:rsid w:val="009C3619"/>
    <w:rsid w:val="009D78FB"/>
    <w:rsid w:val="009D7B61"/>
    <w:rsid w:val="009F082F"/>
    <w:rsid w:val="009F5999"/>
    <w:rsid w:val="00A02ED9"/>
    <w:rsid w:val="00A42664"/>
    <w:rsid w:val="00A66668"/>
    <w:rsid w:val="00A94582"/>
    <w:rsid w:val="00A97C10"/>
    <w:rsid w:val="00AB0069"/>
    <w:rsid w:val="00AD1AC2"/>
    <w:rsid w:val="00AD7A86"/>
    <w:rsid w:val="00B4027B"/>
    <w:rsid w:val="00B67139"/>
    <w:rsid w:val="00BB405E"/>
    <w:rsid w:val="00BB470E"/>
    <w:rsid w:val="00BB4CF9"/>
    <w:rsid w:val="00BC3FB4"/>
    <w:rsid w:val="00BC652C"/>
    <w:rsid w:val="00BE78A5"/>
    <w:rsid w:val="00C33921"/>
    <w:rsid w:val="00C446BA"/>
    <w:rsid w:val="00C52C03"/>
    <w:rsid w:val="00C64A33"/>
    <w:rsid w:val="00C714FF"/>
    <w:rsid w:val="00C8179A"/>
    <w:rsid w:val="00C842AE"/>
    <w:rsid w:val="00CB2FAB"/>
    <w:rsid w:val="00CD60D1"/>
    <w:rsid w:val="00D02621"/>
    <w:rsid w:val="00D25432"/>
    <w:rsid w:val="00D279B1"/>
    <w:rsid w:val="00D304E6"/>
    <w:rsid w:val="00D477A1"/>
    <w:rsid w:val="00D764D1"/>
    <w:rsid w:val="00D8415E"/>
    <w:rsid w:val="00DB3BDD"/>
    <w:rsid w:val="00DF30D9"/>
    <w:rsid w:val="00DF7E11"/>
    <w:rsid w:val="00E2662F"/>
    <w:rsid w:val="00E3301E"/>
    <w:rsid w:val="00E36B45"/>
    <w:rsid w:val="00E435CE"/>
    <w:rsid w:val="00E633FA"/>
    <w:rsid w:val="00E83073"/>
    <w:rsid w:val="00E92F03"/>
    <w:rsid w:val="00EB3255"/>
    <w:rsid w:val="00ED14DD"/>
    <w:rsid w:val="00EE351A"/>
    <w:rsid w:val="00EE3961"/>
    <w:rsid w:val="00EE63AE"/>
    <w:rsid w:val="00F47F84"/>
    <w:rsid w:val="00F77826"/>
    <w:rsid w:val="00FA13BC"/>
    <w:rsid w:val="00FB224F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82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36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 Katy</cp:lastModifiedBy>
  <cp:revision>34</cp:revision>
  <cp:lastPrinted>2021-04-28T13:04:00Z</cp:lastPrinted>
  <dcterms:created xsi:type="dcterms:W3CDTF">2024-02-20T06:51:00Z</dcterms:created>
  <dcterms:modified xsi:type="dcterms:W3CDTF">2024-02-29T09:09:00Z</dcterms:modified>
</cp:coreProperties>
</file>