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45" w:rsidRDefault="00E46CC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jc w:val="center"/>
      </w:pPr>
      <w:bookmarkStart w:id="0" w:name="_GoBack"/>
      <w:bookmarkEnd w:id="0"/>
      <w:r w:rsidRPr="00E46CC0">
        <w:rPr>
          <w:rFonts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.4pt;width:44.35pt;height:58.85pt;z-index:251657728;mso-wrap-distance-left:0;mso-wrap-distance-right:0" filled="t">
            <v:fill color2="black"/>
            <v:imagedata r:id="rId7" o:title=""/>
            <w10:wrap type="topAndBottom"/>
          </v:shape>
        </w:pict>
      </w:r>
      <w:r w:rsidR="00AD7E45">
        <w:rPr>
          <w:rFonts w:cs="Times New Roman"/>
          <w:b/>
          <w:bCs/>
        </w:rPr>
        <w:t>СОВЕТ ДЕПУТАТОВ</w:t>
      </w:r>
    </w:p>
    <w:p w:rsidR="00AD7E45" w:rsidRDefault="00AD7E45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jc w:val="center"/>
      </w:pPr>
      <w:r>
        <w:rPr>
          <w:rFonts w:cs="Times New Roman"/>
          <w:b/>
          <w:bCs/>
        </w:rPr>
        <w:t>ГОРОДСКОГО ПОСЕЛЕНИЯПОСЁЛОК КРАСНОЕ-НА-ВОЛГЕ  КРАСНОСЕЛЬСКОГО МУНИЦИПАЛЬНОГО РАЙОНА КОСТРОМСКОЙ ОБЛАСТИ</w:t>
      </w:r>
    </w:p>
    <w:p w:rsidR="00AD7E45" w:rsidRDefault="00AD7E45">
      <w:pPr>
        <w:ind w:firstLine="284"/>
        <w:jc w:val="center"/>
        <w:rPr>
          <w:rFonts w:cs="Times New Roman"/>
          <w:b/>
          <w:bCs/>
          <w:color w:val="000000"/>
          <w:spacing w:val="-2"/>
          <w:w w:val="129"/>
        </w:rPr>
      </w:pPr>
    </w:p>
    <w:p w:rsidR="00AD7E45" w:rsidRDefault="00AD7E45">
      <w:pPr>
        <w:ind w:firstLine="284"/>
        <w:jc w:val="center"/>
      </w:pPr>
      <w:r>
        <w:rPr>
          <w:rFonts w:cs="Times New Roman"/>
          <w:b/>
          <w:color w:val="000000"/>
          <w:spacing w:val="-2"/>
          <w:w w:val="129"/>
        </w:rPr>
        <w:t>РЕШЕНИЕ</w:t>
      </w:r>
    </w:p>
    <w:p w:rsidR="00AD7E45" w:rsidRDefault="00AD7E45">
      <w:pPr>
        <w:jc w:val="both"/>
      </w:pPr>
      <w:r>
        <w:rPr>
          <w:rFonts w:cs="Times New Roman"/>
          <w:color w:val="000000"/>
          <w:spacing w:val="-6"/>
        </w:rPr>
        <w:t xml:space="preserve">от ___ </w:t>
      </w:r>
      <w:r w:rsidR="00FC4820">
        <w:rPr>
          <w:rFonts w:cs="Times New Roman"/>
          <w:color w:val="000000"/>
          <w:spacing w:val="-6"/>
        </w:rPr>
        <w:t>марта 2018</w:t>
      </w:r>
      <w:r>
        <w:rPr>
          <w:rFonts w:cs="Times New Roman"/>
          <w:color w:val="000000"/>
          <w:spacing w:val="-5"/>
        </w:rPr>
        <w:t xml:space="preserve">г.                                                                                                                       </w:t>
      </w:r>
      <w:r>
        <w:rPr>
          <w:rFonts w:cs="Times New Roman"/>
          <w:color w:val="000000"/>
        </w:rPr>
        <w:t>№ ___</w:t>
      </w:r>
    </w:p>
    <w:p w:rsidR="00AD7E45" w:rsidRDefault="00AD7E45">
      <w:pPr>
        <w:shd w:val="clear" w:color="auto" w:fill="FFFFFF"/>
        <w:tabs>
          <w:tab w:val="left" w:leader="underscore" w:pos="1228"/>
          <w:tab w:val="left" w:leader="underscore" w:pos="3494"/>
          <w:tab w:val="left" w:pos="7939"/>
        </w:tabs>
        <w:ind w:left="67"/>
        <w:rPr>
          <w:rFonts w:cs="Times New Roman"/>
          <w:b/>
          <w:color w:val="000000"/>
          <w:spacing w:val="-2"/>
          <w:w w:val="129"/>
        </w:rPr>
      </w:pPr>
    </w:p>
    <w:p w:rsidR="00AD7E45" w:rsidRDefault="00AD7E45">
      <w:pPr>
        <w:pStyle w:val="ConsPlusTitle"/>
        <w:ind w:right="4058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О Положении об организации семейных (родовых) захоронений на кладбищах поселка Красное-на-Волге</w:t>
      </w:r>
    </w:p>
    <w:p w:rsidR="00AD7E45" w:rsidRDefault="00AD7E45">
      <w:pPr>
        <w:pStyle w:val="ConsPlusNormal"/>
        <w:ind w:right="3338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D7E45" w:rsidRDefault="00AD7E45">
      <w:pPr>
        <w:ind w:firstLine="720"/>
        <w:jc w:val="both"/>
      </w:pPr>
      <w:r>
        <w:rPr>
          <w:rFonts w:cs="Times New Roman"/>
        </w:rPr>
        <w:t xml:space="preserve">В соответствии с </w:t>
      </w:r>
      <w:r>
        <w:rPr>
          <w:rFonts w:cs="Times New Roman"/>
          <w:lang w:eastAsia="ru-RU"/>
        </w:rPr>
        <w:t xml:space="preserve">Законом Костромской области от 11.07.2017 г. № 267-6-ЗКО «О семейных (родовых) захоронениях на территории Костромской области», решением Совета депутатов городского поселения поселок Красное-на-Волге Красносельского муниципального района Костромской области от </w:t>
      </w:r>
      <w:r>
        <w:rPr>
          <w:rFonts w:cs="Times New Roman"/>
          <w:color w:val="000000"/>
          <w:spacing w:val="-6"/>
        </w:rPr>
        <w:t xml:space="preserve">24.04.2017 </w:t>
      </w:r>
      <w:r>
        <w:rPr>
          <w:rFonts w:cs="Times New Roman"/>
          <w:color w:val="000000"/>
          <w:spacing w:val="-5"/>
        </w:rPr>
        <w:t>г. № 8</w:t>
      </w:r>
      <w:r>
        <w:rPr>
          <w:rFonts w:cs="Times New Roman"/>
          <w:color w:val="000000"/>
        </w:rPr>
        <w:t>4 «</w:t>
      </w:r>
      <w:r>
        <w:rPr>
          <w:rStyle w:val="a4"/>
          <w:rFonts w:cs="Times New Roman"/>
          <w:b w:val="0"/>
        </w:rPr>
        <w:t>О Правилах</w:t>
      </w:r>
      <w:r>
        <w:rPr>
          <w:rFonts w:cs="Times New Roman"/>
        </w:rPr>
        <w:t xml:space="preserve"> содержания мест погребения и Порядке деятельности общественных кладбищ в городском поселении пос. Красное-на-Волге»</w:t>
      </w:r>
      <w:r>
        <w:rPr>
          <w:rFonts w:cs="Times New Roman"/>
          <w:color w:val="000000"/>
        </w:rPr>
        <w:t xml:space="preserve">, руководствуясь Уставом городского поселения поселок Красное-на-Волге,- </w:t>
      </w:r>
    </w:p>
    <w:p w:rsidR="00AD7E45" w:rsidRDefault="00AD7E4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AD7E45" w:rsidRDefault="00AD7E45">
      <w:pPr>
        <w:pStyle w:val="ConsPlusNormal"/>
        <w:ind w:firstLine="72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Совет депутатов РЕШИЛ:</w:t>
      </w:r>
    </w:p>
    <w:p w:rsidR="00AD7E45" w:rsidRDefault="00AD7E45">
      <w:pPr>
        <w:pStyle w:val="ConsPlusNormal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Утвердить Положение об организации семейных (родовых) захоронений на кладбищах поселка Красное-на-Волге согласно приложения.</w:t>
      </w:r>
    </w:p>
    <w:p w:rsidR="00AD7E45" w:rsidRPr="00887ECC" w:rsidRDefault="00FC70C3" w:rsidP="00C7399B">
      <w:pPr>
        <w:ind w:firstLine="720"/>
        <w:jc w:val="both"/>
      </w:pPr>
      <w:r>
        <w:t>2</w:t>
      </w:r>
      <w:r w:rsidR="00AD7E45" w:rsidRPr="00887ECC">
        <w:t xml:space="preserve">. Утвердить размер </w:t>
      </w:r>
      <w:r w:rsidRPr="00887ECC">
        <w:t xml:space="preserve">единовременной </w:t>
      </w:r>
      <w:r w:rsidR="00AD7E45" w:rsidRPr="00887ECC">
        <w:t>платы</w:t>
      </w:r>
      <w:r w:rsidRPr="00887ECC">
        <w:t xml:space="preserve"> за </w:t>
      </w:r>
      <w:r w:rsidR="00C7399B" w:rsidRPr="00887ECC">
        <w:t xml:space="preserve">предоставление места семейного захоронения </w:t>
      </w:r>
      <w:r w:rsidR="00746C7B" w:rsidRPr="00887ECC">
        <w:t xml:space="preserve">(резервирования) </w:t>
      </w:r>
      <w:r w:rsidR="00C7399B" w:rsidRPr="00887ECC">
        <w:t>в части превышения размера бе</w:t>
      </w:r>
      <w:r w:rsidR="00746C7B" w:rsidRPr="00887ECC">
        <w:t xml:space="preserve">сплатно предоставляемого места </w:t>
      </w:r>
      <w:r w:rsidR="00F0379F" w:rsidRPr="00887ECC">
        <w:t xml:space="preserve">для семейного захоронения (резервирования) </w:t>
      </w:r>
      <w:r w:rsidR="005824CA" w:rsidRPr="00887ECC">
        <w:t>исходя из</w:t>
      </w:r>
      <w:r w:rsidR="00C7399B" w:rsidRPr="00887ECC">
        <w:t xml:space="preserve"> к</w:t>
      </w:r>
      <w:r w:rsidR="00267400" w:rsidRPr="00887ECC">
        <w:t xml:space="preserve">адастровой стоимости </w:t>
      </w:r>
      <w:r w:rsidR="00F0379F" w:rsidRPr="00887ECC">
        <w:t xml:space="preserve"> земельного участка кладбища </w:t>
      </w:r>
      <w:r w:rsidR="005824CA" w:rsidRPr="00887ECC">
        <w:t xml:space="preserve">за </w:t>
      </w:r>
      <w:r w:rsidR="00267400" w:rsidRPr="00887ECC">
        <w:t>1 кв. метр</w:t>
      </w:r>
      <w:r w:rsidR="00F0379F" w:rsidRPr="00887ECC">
        <w:t>.</w:t>
      </w:r>
    </w:p>
    <w:p w:rsidR="00AD7E45" w:rsidRPr="00887ECC" w:rsidRDefault="00FC70C3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7ECC">
        <w:rPr>
          <w:rFonts w:ascii="Times New Roman" w:hAnsi="Times New Roman" w:cs="Times New Roman"/>
          <w:sz w:val="24"/>
          <w:szCs w:val="24"/>
        </w:rPr>
        <w:t>3</w:t>
      </w:r>
      <w:r w:rsidR="00AD7E45" w:rsidRPr="00887ECC">
        <w:rPr>
          <w:rFonts w:ascii="Times New Roman" w:hAnsi="Times New Roman" w:cs="Times New Roman"/>
          <w:sz w:val="24"/>
          <w:szCs w:val="24"/>
        </w:rPr>
        <w:t xml:space="preserve">. Наделить </w:t>
      </w:r>
      <w:r w:rsidR="001D6109" w:rsidRPr="00887ECC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городского поселения поселок Красное-на-Волге «Служба захоронений» </w:t>
      </w:r>
      <w:r w:rsidR="00AD7E45" w:rsidRPr="00887ECC">
        <w:rPr>
          <w:rFonts w:ascii="Times New Roman" w:hAnsi="Times New Roman" w:cs="Times New Roman"/>
          <w:sz w:val="24"/>
          <w:szCs w:val="24"/>
        </w:rPr>
        <w:t>полномочиями по организации семейных (родовых) захоронений на кладбищах поселка Красное-на-Волге.</w:t>
      </w:r>
    </w:p>
    <w:p w:rsidR="00AB6606" w:rsidRPr="00887ECC" w:rsidRDefault="003F2363" w:rsidP="00AB6606">
      <w:pPr>
        <w:pStyle w:val="ConsPlusNormal0"/>
        <w:ind w:firstLine="720"/>
        <w:jc w:val="both"/>
      </w:pPr>
      <w:r w:rsidRPr="00887ECC">
        <w:rPr>
          <w:rFonts w:ascii="Times New Roman" w:hAnsi="Times New Roman" w:cs="Times New Roman"/>
          <w:sz w:val="24"/>
          <w:szCs w:val="24"/>
        </w:rPr>
        <w:t xml:space="preserve">4. </w:t>
      </w:r>
      <w:r w:rsidR="008B7CA4" w:rsidRPr="00887ECC">
        <w:rPr>
          <w:rFonts w:ascii="Times New Roman" w:hAnsi="Times New Roman" w:cs="Times New Roman"/>
          <w:sz w:val="24"/>
          <w:szCs w:val="24"/>
        </w:rPr>
        <w:t xml:space="preserve">Провести работу </w:t>
      </w:r>
      <w:r w:rsidR="001D6109" w:rsidRPr="00887ECC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городского поселения поселок Красное-на-Волге «Служба захоронений» </w:t>
      </w:r>
      <w:r w:rsidR="008B7CA4" w:rsidRPr="00887ECC">
        <w:rPr>
          <w:rFonts w:ascii="Times New Roman" w:hAnsi="Times New Roman" w:cs="Times New Roman"/>
          <w:sz w:val="24"/>
          <w:szCs w:val="24"/>
        </w:rPr>
        <w:t xml:space="preserve">по </w:t>
      </w:r>
      <w:r w:rsidRPr="00887ECC">
        <w:rPr>
          <w:rFonts w:ascii="Times New Roman" w:hAnsi="Times New Roman" w:cs="Times New Roman"/>
          <w:sz w:val="24"/>
          <w:szCs w:val="24"/>
        </w:rPr>
        <w:t xml:space="preserve">выявлению и </w:t>
      </w:r>
      <w:r w:rsidR="008B7CA4" w:rsidRPr="00887ECC">
        <w:rPr>
          <w:rFonts w:ascii="Times New Roman" w:hAnsi="Times New Roman" w:cs="Times New Roman"/>
          <w:sz w:val="24"/>
          <w:szCs w:val="24"/>
        </w:rPr>
        <w:t>преду</w:t>
      </w:r>
      <w:r w:rsidRPr="00887ECC">
        <w:rPr>
          <w:rFonts w:ascii="Times New Roman" w:hAnsi="Times New Roman" w:cs="Times New Roman"/>
          <w:sz w:val="24"/>
          <w:szCs w:val="24"/>
        </w:rPr>
        <w:t xml:space="preserve">преждению собственников захоронений, </w:t>
      </w:r>
      <w:r w:rsidR="001857E5" w:rsidRPr="00887ECC">
        <w:rPr>
          <w:rFonts w:ascii="Times New Roman" w:hAnsi="Times New Roman" w:cs="Times New Roman"/>
          <w:sz w:val="24"/>
          <w:szCs w:val="24"/>
        </w:rPr>
        <w:t>расположенных н</w:t>
      </w:r>
      <w:r w:rsidR="009C15AC" w:rsidRPr="00887ECC">
        <w:rPr>
          <w:rFonts w:ascii="Times New Roman" w:hAnsi="Times New Roman" w:cs="Times New Roman"/>
          <w:sz w:val="24"/>
          <w:szCs w:val="24"/>
        </w:rPr>
        <w:t xml:space="preserve">а старом </w:t>
      </w:r>
      <w:r w:rsidR="00555E97" w:rsidRPr="00887ECC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r w:rsidR="009C15AC" w:rsidRPr="00887ECC">
        <w:rPr>
          <w:rFonts w:ascii="Times New Roman" w:hAnsi="Times New Roman" w:cs="Times New Roman"/>
          <w:sz w:val="24"/>
          <w:szCs w:val="24"/>
        </w:rPr>
        <w:t>кладбище у Храма всех С</w:t>
      </w:r>
      <w:r w:rsidR="001857E5" w:rsidRPr="00887ECC">
        <w:rPr>
          <w:rFonts w:ascii="Times New Roman" w:hAnsi="Times New Roman" w:cs="Times New Roman"/>
          <w:sz w:val="24"/>
          <w:szCs w:val="24"/>
        </w:rPr>
        <w:t xml:space="preserve">вятых (ул. Красный Кустарь) </w:t>
      </w:r>
      <w:r w:rsidRPr="00887ECC">
        <w:rPr>
          <w:rFonts w:ascii="Times New Roman" w:hAnsi="Times New Roman" w:cs="Times New Roman"/>
          <w:sz w:val="24"/>
          <w:szCs w:val="24"/>
        </w:rPr>
        <w:t xml:space="preserve">имеющих </w:t>
      </w:r>
      <w:r w:rsidR="001857E5" w:rsidRPr="00887ECC">
        <w:rPr>
          <w:rFonts w:ascii="Times New Roman" w:hAnsi="Times New Roman" w:cs="Times New Roman"/>
          <w:sz w:val="24"/>
          <w:szCs w:val="24"/>
        </w:rPr>
        <w:t xml:space="preserve">свободные </w:t>
      </w:r>
      <w:r w:rsidR="009C15AC" w:rsidRPr="00887ECC">
        <w:rPr>
          <w:rFonts w:ascii="Times New Roman" w:hAnsi="Times New Roman" w:cs="Times New Roman"/>
          <w:sz w:val="24"/>
          <w:szCs w:val="24"/>
        </w:rPr>
        <w:t>места, предназначенные для 3 и более</w:t>
      </w:r>
      <w:r w:rsidR="001857E5" w:rsidRPr="00887ECC">
        <w:rPr>
          <w:rFonts w:ascii="Times New Roman" w:hAnsi="Times New Roman" w:cs="Times New Roman"/>
          <w:sz w:val="24"/>
          <w:szCs w:val="24"/>
        </w:rPr>
        <w:t xml:space="preserve"> захоронений </w:t>
      </w:r>
      <w:r w:rsidRPr="00887ECC">
        <w:rPr>
          <w:rFonts w:ascii="Times New Roman" w:hAnsi="Times New Roman" w:cs="Times New Roman"/>
          <w:sz w:val="24"/>
          <w:szCs w:val="24"/>
        </w:rPr>
        <w:t xml:space="preserve">о необходимости </w:t>
      </w:r>
      <w:r w:rsidR="00557F1F" w:rsidRPr="00887ECC">
        <w:rPr>
          <w:rFonts w:ascii="Times New Roman" w:hAnsi="Times New Roman" w:cs="Times New Roman"/>
          <w:sz w:val="24"/>
          <w:szCs w:val="24"/>
        </w:rPr>
        <w:t>оформить</w:t>
      </w:r>
      <w:r w:rsidR="00AB6606" w:rsidRPr="00887ECC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 </w:t>
      </w:r>
      <w:r w:rsidRPr="00887ECC">
        <w:rPr>
          <w:rFonts w:ascii="Times New Roman" w:hAnsi="Times New Roman" w:cs="Times New Roman"/>
          <w:sz w:val="24"/>
          <w:szCs w:val="24"/>
        </w:rPr>
        <w:t xml:space="preserve"> данные захоронения.</w:t>
      </w:r>
    </w:p>
    <w:p w:rsidR="00AD7E45" w:rsidRDefault="00AB6606">
      <w:pPr>
        <w:pStyle w:val="ConsPlusNormal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AD7E45">
        <w:rPr>
          <w:rFonts w:ascii="Times New Roman" w:hAnsi="Times New Roman" w:cs="Times New Roman"/>
          <w:color w:val="000000"/>
          <w:sz w:val="24"/>
        </w:rPr>
        <w:t xml:space="preserve">. Направить настоящее решение для подписания и официального опубликования главе городского поселения Недорезову В.Н. </w:t>
      </w:r>
    </w:p>
    <w:p w:rsidR="00AD7E45" w:rsidRDefault="00AB6606">
      <w:pPr>
        <w:pStyle w:val="ConsPlusNormal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AD7E45">
        <w:rPr>
          <w:rFonts w:ascii="Times New Roman" w:hAnsi="Times New Roman" w:cs="Times New Roman"/>
          <w:color w:val="000000"/>
          <w:sz w:val="24"/>
        </w:rPr>
        <w:t>. Настоящее решение вступает в силу со дня его официального опубликования.</w:t>
      </w:r>
    </w:p>
    <w:p w:rsidR="00AD7E45" w:rsidRDefault="00AD7E45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</w:p>
    <w:p w:rsidR="00AD7E45" w:rsidRDefault="00AD7E45">
      <w:pPr>
        <w:ind w:firstLine="720"/>
        <w:jc w:val="both"/>
        <w:rPr>
          <w:rFonts w:cs="Times New Roman"/>
          <w:color w:val="000000"/>
        </w:rPr>
      </w:pPr>
    </w:p>
    <w:p w:rsidR="00062C1C" w:rsidRDefault="00062C1C">
      <w:pPr>
        <w:ind w:firstLine="720"/>
        <w:jc w:val="both"/>
        <w:rPr>
          <w:rFonts w:cs="Times New Roman"/>
          <w:color w:val="000000"/>
        </w:rPr>
      </w:pPr>
    </w:p>
    <w:p w:rsidR="00AD7E45" w:rsidRDefault="00AD7E45">
      <w:pPr>
        <w:ind w:firstLine="720"/>
        <w:jc w:val="both"/>
      </w:pPr>
      <w:r>
        <w:rPr>
          <w:rFonts w:cs="Times New Roman"/>
        </w:rPr>
        <w:t xml:space="preserve">Председатель Совета депутатов                      </w:t>
      </w:r>
      <w:r>
        <w:rPr>
          <w:rFonts w:cs="Times New Roman"/>
        </w:rPr>
        <w:tab/>
      </w:r>
      <w:r>
        <w:rPr>
          <w:rFonts w:cs="Times New Roman"/>
        </w:rPr>
        <w:tab/>
        <w:t>Л.Н. Городкова</w:t>
      </w:r>
    </w:p>
    <w:p w:rsidR="00AD7E45" w:rsidRDefault="00AD7E45">
      <w:pPr>
        <w:ind w:firstLine="720"/>
        <w:jc w:val="both"/>
        <w:rPr>
          <w:rFonts w:cs="Times New Roman"/>
        </w:rPr>
      </w:pPr>
    </w:p>
    <w:p w:rsidR="00AD7E45" w:rsidRDefault="00AD7E45">
      <w:pPr>
        <w:pStyle w:val="ConsPlusTitle"/>
        <w:pageBreakBefore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решению</w:t>
      </w:r>
    </w:p>
    <w:p w:rsidR="00AD7E45" w:rsidRDefault="00AD7E45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городского поселения</w:t>
      </w:r>
    </w:p>
    <w:p w:rsidR="00AD7E45" w:rsidRDefault="00AD7E45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>поселок Красное-на-Волге</w:t>
      </w:r>
    </w:p>
    <w:p w:rsidR="00AD7E45" w:rsidRDefault="002455C3">
      <w:pPr>
        <w:pStyle w:val="ConsPlusTitle"/>
        <w:jc w:val="right"/>
      </w:pPr>
      <w:r>
        <w:rPr>
          <w:rFonts w:ascii="Times New Roman" w:hAnsi="Times New Roman" w:cs="Times New Roman"/>
          <w:b w:val="0"/>
          <w:sz w:val="24"/>
          <w:szCs w:val="24"/>
        </w:rPr>
        <w:t>от __.03</w:t>
      </w:r>
      <w:r w:rsidR="00AD7E45">
        <w:rPr>
          <w:rFonts w:ascii="Times New Roman" w:hAnsi="Times New Roman" w:cs="Times New Roman"/>
          <w:b w:val="0"/>
          <w:sz w:val="24"/>
          <w:szCs w:val="24"/>
        </w:rPr>
        <w:t>.2018 г. №__</w:t>
      </w:r>
    </w:p>
    <w:p w:rsidR="00AD7E45" w:rsidRDefault="00AD7E4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7E45" w:rsidRDefault="00AD7E45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AD7E45" w:rsidRDefault="00AD7E45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ОБ ОРГАНИЗАЦИИ СЕМЕЙНЫХ (РОДОВЫХ) ЗАХОРОНЕНИЙ</w:t>
      </w:r>
    </w:p>
    <w:p w:rsidR="00AD7E45" w:rsidRDefault="00AD7E45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НА КЛАДБИЩАХ ПОСЕЛКА КРАСНОЕ-НА-ВОЛГЕ</w:t>
      </w:r>
    </w:p>
    <w:p w:rsidR="00AD7E45" w:rsidRDefault="00AD7E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D7E45" w:rsidRDefault="00AD7E45">
      <w:pPr>
        <w:pStyle w:val="ConsPlusNormal0"/>
        <w:jc w:val="center"/>
      </w:pPr>
      <w:r>
        <w:rPr>
          <w:rFonts w:ascii="Times New Roman" w:hAnsi="Times New Roman" w:cs="Times New Roman"/>
          <w:sz w:val="24"/>
          <w:szCs w:val="24"/>
        </w:rPr>
        <w:t>1. ОБЩАЯ ЧАСТЬ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1.1. Настоящее Положение регулирует отношения, связанные с погребением умерших на семейных (родовых) захоронениях, и устанавливает: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порядок учета семейных (родовых) захоронений;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правила содержания мест семейных (родовых) захоронений.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1.2. Семейные (родовые) захоронения граждан (далее - семейные захоронения) - отведенные в соответствии с этическими, санитарными и экологическими требованиями и правилами отдельные участки земли на общественных действующих кладбищах для захоронения тел (останков) умерших близких родственников.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1.3. Создаваемые семейные захоронения не подлежат сносу и могут быть перенесены только на основании правовых актов администрации городского поселения поселок Красное-на-Волге Красносельского муниципального района Костромской области (далее – Администрация) в случае угрозы постоянных затоплений, оползней, после землетрясений и других стихийных бедствий.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1.4. 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 Российской Федерации.</w:t>
      </w:r>
    </w:p>
    <w:p w:rsidR="00AD7E45" w:rsidRDefault="00AD7E45">
      <w:pPr>
        <w:pStyle w:val="ConsPlusNormal0"/>
        <w:ind w:firstLine="540"/>
        <w:jc w:val="both"/>
      </w:pPr>
      <w:bookmarkStart w:id="1" w:name="Par621"/>
      <w:bookmarkEnd w:id="1"/>
      <w:r>
        <w:rPr>
          <w:rFonts w:ascii="Times New Roman" w:hAnsi="Times New Roman" w:cs="Times New Roman"/>
          <w:sz w:val="24"/>
          <w:szCs w:val="24"/>
        </w:rPr>
        <w:t>1.5. На семейном захоронении могут быть погребены только лица, указанные в законе Костромской области. С</w:t>
      </w:r>
      <w:bookmarkStart w:id="2" w:name="Par641"/>
      <w:bookmarkEnd w:id="2"/>
      <w:r>
        <w:rPr>
          <w:rFonts w:ascii="Times New Roman" w:hAnsi="Times New Roman" w:cs="Times New Roman"/>
          <w:sz w:val="24"/>
          <w:szCs w:val="24"/>
        </w:rPr>
        <w:t>тепень родства должна быть подтверждена соответствующими документами (свидетельство о рождении, свидетельство о браке, постановление об усыновлении и т.п.).</w:t>
      </w:r>
    </w:p>
    <w:p w:rsidR="00DF321E" w:rsidRPr="00887ECC" w:rsidRDefault="00AD7E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887ECC">
        <w:rPr>
          <w:rFonts w:ascii="Times New Roman" w:hAnsi="Times New Roman" w:cs="Times New Roman"/>
          <w:sz w:val="24"/>
          <w:szCs w:val="24"/>
        </w:rPr>
        <w:t xml:space="preserve">Норма отвода земельного участка для семейных захоронений: </w:t>
      </w:r>
    </w:p>
    <w:p w:rsidR="00AD7E45" w:rsidRPr="00887ECC" w:rsidRDefault="00AD7E45">
      <w:pPr>
        <w:pStyle w:val="ConsPlusNormal0"/>
        <w:ind w:firstLine="540"/>
        <w:jc w:val="both"/>
      </w:pPr>
      <w:r w:rsidRPr="00887ECC">
        <w:rPr>
          <w:rFonts w:ascii="Times New Roman" w:hAnsi="Times New Roman" w:cs="Times New Roman"/>
          <w:sz w:val="24"/>
          <w:szCs w:val="24"/>
        </w:rPr>
        <w:t>- три захоронения — 11,0 кв. м (2,2 м x 5,0 м);</w:t>
      </w:r>
    </w:p>
    <w:p w:rsidR="00AD7E45" w:rsidRPr="00887ECC" w:rsidRDefault="00AD7E45">
      <w:pPr>
        <w:pStyle w:val="ConsPlusNormal0"/>
        <w:ind w:firstLine="540"/>
        <w:jc w:val="both"/>
      </w:pPr>
      <w:r w:rsidRPr="00887ECC">
        <w:rPr>
          <w:rFonts w:ascii="Times New Roman" w:hAnsi="Times New Roman" w:cs="Times New Roman"/>
          <w:sz w:val="24"/>
          <w:szCs w:val="24"/>
        </w:rPr>
        <w:t>- четыре захоронения — 14,3 кв. м (2,2 м x 6,5 м);</w:t>
      </w:r>
    </w:p>
    <w:p w:rsidR="00AD7E45" w:rsidRPr="00887ECC" w:rsidRDefault="00AD7E45">
      <w:pPr>
        <w:pStyle w:val="ConsPlusNormal0"/>
        <w:ind w:firstLine="540"/>
        <w:jc w:val="both"/>
      </w:pPr>
      <w:r w:rsidRPr="00887ECC">
        <w:rPr>
          <w:rFonts w:ascii="Times New Roman" w:hAnsi="Times New Roman" w:cs="Times New Roman"/>
          <w:sz w:val="24"/>
          <w:szCs w:val="24"/>
        </w:rPr>
        <w:t>- пять захоронений — 17,6 кв. м (2,2 м x 8,0 м);</w:t>
      </w:r>
    </w:p>
    <w:p w:rsidR="00AD7E45" w:rsidRPr="00887ECC" w:rsidRDefault="00AD7E45">
      <w:pPr>
        <w:pStyle w:val="ConsPlusNormal0"/>
        <w:ind w:firstLine="567"/>
        <w:jc w:val="both"/>
      </w:pPr>
      <w:r w:rsidRPr="00887ECC">
        <w:rPr>
          <w:rFonts w:ascii="Times New Roman" w:hAnsi="Times New Roman" w:cs="Times New Roman"/>
          <w:sz w:val="24"/>
          <w:szCs w:val="24"/>
        </w:rPr>
        <w:t xml:space="preserve">Более пяти подряд идущих захоронений не допускается. </w:t>
      </w:r>
    </w:p>
    <w:p w:rsidR="00AD7E45" w:rsidRPr="00887ECC" w:rsidRDefault="00AD7E45">
      <w:pPr>
        <w:pStyle w:val="ConsPlusNormal0"/>
        <w:ind w:firstLine="567"/>
        <w:jc w:val="both"/>
      </w:pPr>
      <w:r w:rsidRPr="00887ECC">
        <w:rPr>
          <w:rFonts w:ascii="Times New Roman" w:hAnsi="Times New Roman" w:cs="Times New Roman"/>
          <w:sz w:val="24"/>
          <w:szCs w:val="24"/>
        </w:rPr>
        <w:t>Размер места для семейного захоронения (с учетом бесплатно предоставляемого места для родственного захоронения) не должен превышать 17,6 кв. м.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1.7. Семейное захоронение организуется на специально созданных семейных секторах действующего общественного кладбища площадью 90000 кв.м. (расположено по адресу:Костромская область, Красносельский район, поселок Красное-на-Волге, примерно в 300 м по направлению на северо-запад от ориентира пп18 (в районе п. Птицефабрика)).Выбор земельного участка для создания семейных секторов осуществляется специализированной службой по вопросам похоронного дела с последующим размещением на нем семейного захоронения осуществляется в соответствии с планировкой кладбища с учетом особенностей рельефа местности, предельно допустимых нагрузок на окружающую природную среду, а также в соответствии с действующими санитарными правилами и нормами и должен обеспечивать неопределенно долгий срок его существования.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1.8. Лицо, ответственное за семейное захоронение, - заявитель либо, в случае его смерти, иное лицо из круга лиц, которые могут быть погребены на одном семейном  </w:t>
      </w:r>
      <w:r>
        <w:rPr>
          <w:rFonts w:ascii="Times New Roman" w:hAnsi="Times New Roman" w:cs="Times New Roman"/>
          <w:sz w:val="24"/>
          <w:szCs w:val="24"/>
        </w:rPr>
        <w:lastRenderedPageBreak/>
        <w:t>захоронении, который (которое) указывается в качестве такого в решении о предоставлении участка земли.В случае если данные лица не обратились за перерегистрацией семейного захоронения с соответствующим заявлением в Муниципальное казенное учреждение городского поселения поселок Красное-на-Волге «Служба захоронений» (далее — МКУ «СЗ») в течение одного года со дня смерти ответственного за захоронение, ответственным за захоронение в книге регистрации семейного (родового) захоронения указывается лицо, взявшее на себя обязанность по погребению умершего.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1.9</w:t>
      </w:r>
      <w:r w:rsidRPr="00887ECC">
        <w:rPr>
          <w:rFonts w:ascii="Times New Roman" w:hAnsi="Times New Roman" w:cs="Times New Roman"/>
          <w:sz w:val="24"/>
          <w:szCs w:val="24"/>
        </w:rPr>
        <w:t xml:space="preserve">. Средства, полученные за предоставление участка земли для создания семейного захоронения </w:t>
      </w:r>
      <w:r w:rsidR="000F5B0C" w:rsidRPr="00887ECC">
        <w:rPr>
          <w:rFonts w:ascii="Times New Roman" w:hAnsi="Times New Roman" w:cs="Times New Roman"/>
          <w:sz w:val="24"/>
          <w:szCs w:val="24"/>
        </w:rPr>
        <w:t>(резервирования</w:t>
      </w:r>
      <w:r w:rsidR="002A7D2C" w:rsidRPr="00887ECC">
        <w:rPr>
          <w:rFonts w:ascii="Times New Roman" w:hAnsi="Times New Roman" w:cs="Times New Roman"/>
          <w:sz w:val="24"/>
          <w:szCs w:val="24"/>
        </w:rPr>
        <w:t xml:space="preserve">) </w:t>
      </w:r>
      <w:r w:rsidRPr="00887ECC">
        <w:rPr>
          <w:rFonts w:ascii="Times New Roman" w:hAnsi="Times New Roman" w:cs="Times New Roman"/>
          <w:sz w:val="24"/>
          <w:szCs w:val="24"/>
        </w:rPr>
        <w:t>в случае превышения размеров бесплатно предоставляемого участка земли для создания семейного захоронения</w:t>
      </w:r>
      <w:r w:rsidR="002A7D2C" w:rsidRPr="00887ECC">
        <w:rPr>
          <w:rFonts w:ascii="Times New Roman" w:hAnsi="Times New Roman" w:cs="Times New Roman"/>
          <w:sz w:val="24"/>
          <w:szCs w:val="24"/>
        </w:rPr>
        <w:t xml:space="preserve"> (резервирования)</w:t>
      </w:r>
      <w:r w:rsidRPr="00887ECC">
        <w:rPr>
          <w:rFonts w:ascii="Times New Roman" w:hAnsi="Times New Roman" w:cs="Times New Roman"/>
          <w:sz w:val="24"/>
          <w:szCs w:val="24"/>
        </w:rPr>
        <w:t>, подлежат зачислению в бюджет городского поселения поселок Красное-на-Волге Красносельского муниципального района Костромской области.</w:t>
      </w:r>
    </w:p>
    <w:p w:rsidR="00AD7E45" w:rsidRDefault="00AD7E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E45" w:rsidRDefault="00AD7E45">
      <w:pPr>
        <w:pStyle w:val="ConsPlusNormal0"/>
        <w:jc w:val="center"/>
      </w:pPr>
      <w:r>
        <w:rPr>
          <w:rFonts w:ascii="Times New Roman" w:hAnsi="Times New Roman" w:cs="Times New Roman"/>
          <w:sz w:val="24"/>
          <w:szCs w:val="24"/>
        </w:rPr>
        <w:t>2. ПОРЯДОК ОФОРМЛЕНИЯ ДОКУМЕНТОВ О СОЗДАНИИ</w:t>
      </w:r>
    </w:p>
    <w:p w:rsidR="00AD7E45" w:rsidRDefault="00AD7E45">
      <w:pPr>
        <w:pStyle w:val="ConsPlusNormal0"/>
        <w:jc w:val="center"/>
      </w:pPr>
      <w:r>
        <w:rPr>
          <w:rFonts w:ascii="Times New Roman" w:hAnsi="Times New Roman" w:cs="Times New Roman"/>
          <w:sz w:val="24"/>
          <w:szCs w:val="24"/>
        </w:rPr>
        <w:t>СЕМЕЙНОГО ЗАХОРОНЕНИЯ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 Вопросы </w:t>
      </w:r>
      <w:r w:rsidR="00C47BC1">
        <w:rPr>
          <w:rFonts w:ascii="Times New Roman" w:hAnsi="Times New Roman" w:cs="Times New Roman"/>
          <w:sz w:val="24"/>
          <w:szCs w:val="24"/>
        </w:rPr>
        <w:t xml:space="preserve">о создании семейных захоронений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МКУ «СЗ» </w:t>
      </w:r>
      <w:r>
        <w:rPr>
          <w:rFonts w:ascii="Times New Roman" w:hAnsi="Times New Roman" w:cs="Times New Roman"/>
          <w:color w:val="000000"/>
          <w:sz w:val="24"/>
          <w:szCs w:val="24"/>
        </w:rPr>
        <w:t>не позднее двух рабочих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подачи заявления со всеми необходимыми документами, указанными в п. 2.3 настоящего Положения. 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2.2. Создание семейного захоронения осуществляется на основании приказа МКУ «СЗ»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создании семейного захоронения между МКУ «СЗ» и лицом, ответственном за семейное захоронение, может быть заключено соглашение о содержании сооружений и зеленых насаждений (оформленный могильный холм, памятник, цоколь, цветник, таблички, иные объекты, содержащие сведения о захороненных) силами заявителя по форме согласно приложению 1.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Отказ в предоставлении места для создания семейного захоронения допускается в случаях: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1) недееспособности заявителя;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2) непредставления заявителем документов, указанных в пункте 2.3 настоящего Положения;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3) обнаружения недостоверных данных в представленных заявителем документах;</w:t>
      </w:r>
      <w:bookmarkStart w:id="3" w:name="Par931"/>
      <w:bookmarkEnd w:id="3"/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4) невозможности создания семейного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 </w:t>
      </w:r>
      <w:bookmarkStart w:id="4" w:name="Par951"/>
      <w:bookmarkEnd w:id="4"/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5) заявитель отказался от предложенных земельных участков;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7) размер участка земли, испрашиваемого заявителем для создания семейного захоронения, превысит единый размер, указанный в п.1.6. настоящего Положения.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Об отказе в создании семейного захоронения заявитель в 20-дневный срок с момента подачи заявления уведомляется письмом МКУ «СЗ» с изложением мотивов отказа.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Отказ в создании семейного захоронения может быть обжалован гражданином в Администрацию ГП пос. Красное-на-Волге и в судебном порядке в соответствии с действующим законодательством Российской Федерации. Гражданин вправе повторно обратиться с заявлением о предоставлении места для создания семейного захоронения после устранения обстоятельств, послуживших основанием для отказа в предоставлении места для создания семейного захоронения.</w:t>
      </w:r>
    </w:p>
    <w:p w:rsidR="00AD7E45" w:rsidRDefault="00AD7E45">
      <w:pPr>
        <w:pStyle w:val="ConsPlusNormal0"/>
        <w:ind w:firstLine="540"/>
        <w:jc w:val="both"/>
      </w:pPr>
      <w:bookmarkStart w:id="5" w:name="Par831"/>
      <w:bookmarkEnd w:id="5"/>
      <w:r>
        <w:rPr>
          <w:rFonts w:ascii="Times New Roman" w:hAnsi="Times New Roman" w:cs="Times New Roman"/>
          <w:sz w:val="24"/>
          <w:szCs w:val="24"/>
        </w:rPr>
        <w:t xml:space="preserve">2.3. Для решения вопроса о создании семейного захоронения лица, указанные в пункте 1.5 настоящего Положения, представляют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МКУ «СЗ» </w:t>
      </w: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документ удостоверяющий личность заявителя и документ подтверждающий регистрацию по месту постоянного проживания с приложением подлинника для сверки;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представителя, в случае если с заявлением обращается представитель заявителя. В доверенности должно быть указано на волеизъявление умершего при наличии такого волеизъявления;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заявление по форме, утвержденной Администрацией ГП пос. Красное-на-Волге, с указанием круга лиц, которых предполагается похоронить (перезахоронить) на месте семейного захоронения (далее - лица, указанные в заявлении);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справка о кремации (при захоронении урны с прахом);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волеизъявление умершего (при его наличии), выраженное в письменной форме;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наличие близких родственников, указанных в подпункте 1.5 настоящего Положения (копии документов, подтверждающих степень родства лиц, указанных в заявлении, с приложением подлинников);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копия медицинского свидетельства о смерти или свидетельства о смерти, выданного органами ЗАГС (в случае если на участке земли уже имеется захоронение или его формирование началось на момент подачи заявления о предоставлении участка земли).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  </w:t>
      </w:r>
      <w:r>
        <w:rPr>
          <w:rFonts w:ascii="Times New Roman" w:hAnsi="Times New Roman" w:cs="Times New Roman"/>
          <w:color w:val="000000"/>
          <w:sz w:val="24"/>
          <w:szCs w:val="24"/>
        </w:rPr>
        <w:t>МКУ «СЗ»: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проверяет полноту и достоверность сведений, изложенных в заявлении и подтверждающих документах;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- готовит приказ о создании семейного захоронения (далее - приказ) или письмо об отказе в создании семейного захоронения. В приказе указываются: размер участка земли, его местонахождение на общественном кладбище; фамилия, имя, отчество заявителя; фамилия, имя, отчество лица, которое будет ответственным за семейное захоронение; сведения о произведенных на участке земли захоронениях (при их наличии); число лиц (не менее двух), которые могут быть погребены на одном семейном захоронении;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выдает (направляет) заявителю письмо об отказе либо копию приказа </w:t>
      </w:r>
      <w:r w:rsidRPr="00417009">
        <w:rPr>
          <w:rFonts w:ascii="Times New Roman" w:hAnsi="Times New Roman" w:cs="Times New Roman"/>
          <w:color w:val="000000"/>
          <w:sz w:val="24"/>
          <w:szCs w:val="24"/>
        </w:rPr>
        <w:t>в течение 2 рабочих дней с момента его принятия;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осуществляет фиксирование и хранение информации о созданных семейных захоронениях;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готовит второй экземпляр (копию) исходных документов для включения их в паспорт семейного захоронения;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отводит в натуре земельный участок для семейных захоронений в установленных размерах на основании приказа в течение двух рабочих дней с момента внесения платы за создание семейного захоронения. В случае невнесения платы в течение тридцати дней с даты выдачи (направления) заявителю приказа о создании семейного захоронения — данный приказ подлежит отмене в течение пяти рабочих дней;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регистрирует каждое семейное захоронение в течение трех рабочих дней после отвода земельного участка в специальной книге по форме согласно приложению 2 к настоящему Положению;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по заявлению перерегистрацию семейного захоронения на другое лицо, указанное в изначальном заявлении. Заявление рассматривается МКУ «СЗ» в каждом отдельном случае в течение </w:t>
      </w:r>
      <w:r w:rsidRPr="004170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пятнадцати дней</w:t>
      </w:r>
      <w:r w:rsidRPr="00417009">
        <w:rPr>
          <w:rFonts w:ascii="Times New Roman" w:hAnsi="Times New Roman" w:cs="Times New Roman"/>
          <w:color w:val="000000"/>
          <w:sz w:val="24"/>
          <w:szCs w:val="24"/>
        </w:rPr>
        <w:t xml:space="preserve"> со дня подачи. Заявление может быть подано лицом, ответственным за семейное захоронение. 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оформляет на каждое семейное захоронение паспорт семейного захоронения (в двух экземплярах)  с указанием в нем места расположения и размера земельного участка, лица, ответственного за семейное захоронение, в течение двух рабочих дней с момента регистрации по форме согласно приложению 3 к настоящему Положению. Паспорт семейного захоронения выдается лицу, ответственному за семейное захоронение;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 xml:space="preserve">- вносит соответствующие изменения в паспорт при перерегистрации семейного </w:t>
      </w:r>
      <w:r w:rsidRPr="004170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захоронения в течение трех дней с момента перерегистрации;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обеспечивает учет и хранение второго экземпляра паспорта семейного захоронения;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заключает, по желанию заявителя, соглашение о содержании сооружений и зеленых насаждений (оформленный могильный холм, памятник, цоколь, цветник, таблички, иные объекты, содержащие сведения о захороненных) собственными силами или силами МКУ «СЗ» с лицом, ответственным за семейное захоронение;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осуществляет контроль за надлежащим содержанием семейных захоронений и принимает меры к устранению выявленных нарушений;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в случае отмены приказа о создании семейного захоронения письменно извещает об этом лицо, на чье имя оформлено семейное захоронение и о необходимости демонтажа ограды, установленной по периметру семейного захоронения, столика и скамьи. После чего МКУ «СЗ» использует на общих основаниях территории, свободные от могильных холмов.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2.6. Паспорт семейного захоронения содержит: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копии исходных документов, переданных заявителем;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копию приказа о создании семейного захоронения;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09A4">
        <w:rPr>
          <w:rFonts w:ascii="Times New Roman" w:hAnsi="Times New Roman" w:cs="Times New Roman"/>
          <w:color w:val="000000"/>
          <w:sz w:val="24"/>
          <w:szCs w:val="24"/>
        </w:rPr>
        <w:t xml:space="preserve"> размеры участка захоронения</w:t>
      </w:r>
      <w:r w:rsidRPr="0041700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перечень надмогильных сооружений, установленных на семейном захоронении, с описанием примененного материала;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список захороненных и подзахороненных лиц;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- вторые экземпляры извещений об устранении выявленных нарушений в содержании семейного захоронения, направленные лицу, ответственному за семейное захоронение.</w:t>
      </w:r>
    </w:p>
    <w:p w:rsidR="00AD7E45" w:rsidRPr="00417009" w:rsidRDefault="00AD7E45">
      <w:pPr>
        <w:pStyle w:val="ConsPlusNormal0"/>
        <w:rPr>
          <w:rFonts w:ascii="Times New Roman" w:hAnsi="Times New Roman" w:cs="Times New Roman"/>
          <w:color w:val="000000"/>
          <w:sz w:val="24"/>
          <w:szCs w:val="24"/>
        </w:rPr>
      </w:pPr>
    </w:p>
    <w:p w:rsidR="00AD7E45" w:rsidRPr="00417009" w:rsidRDefault="00AD7E45">
      <w:pPr>
        <w:pStyle w:val="ConsPlusNormal0"/>
        <w:jc w:val="center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3. ПОРЯДОК ПОГРЕБЕНИЯ НА СЕМЕЙНОМ ЗАХОРОНЕНИИ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3.1. При погребении на семейных захоронениях гражданам гарантируется оказание услуг на безвозмездной основе, определенных Федеральным законом «О погребении и похоронном деле».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3.2. 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погребения.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3.3. Погребение на семейных захоронениях производится на основании представленного паспорта семейного захоронения по письменному заявлению лица, ответственного за семейное захоронение.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3.4. В паспорте семейного захоронения МКУ «СЗ» делается отметка о захоронении.</w:t>
      </w:r>
    </w:p>
    <w:p w:rsidR="00AD7E45" w:rsidRPr="00417009" w:rsidRDefault="00AD7E45">
      <w:pPr>
        <w:pStyle w:val="ConsPlusNormal0"/>
        <w:ind w:firstLine="540"/>
        <w:jc w:val="both"/>
        <w:rPr>
          <w:color w:val="000000"/>
        </w:rPr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3.5. Надмогильные сооружения устанавливаются в пределах отведенного земельного участка.</w:t>
      </w:r>
    </w:p>
    <w:p w:rsidR="00AD7E45" w:rsidRDefault="00AD7E45">
      <w:pPr>
        <w:pStyle w:val="ConsPlusNormal0"/>
        <w:ind w:firstLine="540"/>
        <w:jc w:val="both"/>
      </w:pPr>
      <w:r w:rsidRPr="00417009">
        <w:rPr>
          <w:rFonts w:ascii="Times New Roman" w:hAnsi="Times New Roman" w:cs="Times New Roman"/>
          <w:color w:val="000000"/>
          <w:sz w:val="24"/>
          <w:szCs w:val="24"/>
        </w:rPr>
        <w:t>Надмогильные сооруж</w:t>
      </w:r>
      <w:r>
        <w:rPr>
          <w:rFonts w:ascii="Times New Roman" w:hAnsi="Times New Roman" w:cs="Times New Roman"/>
          <w:sz w:val="24"/>
          <w:szCs w:val="24"/>
        </w:rPr>
        <w:t xml:space="preserve">ения (надгробные плиты, памятники, ограды, цветники, цоколи и др.) на могилах семейного захоронения устанавливаются или заменяются на другие в порядке, установленном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Правилами содержания мест погребения и Порядке деятельности общественных кладбищ в городском поселении пос. Красное-на-Волге, утвержденными Советом депутатов городского поселения поселок Красное-на-Волге Красносельского муниципального района Костромской области (далее — Совет депутатов).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случаях проведения повторного захоронения в одну и ту же могилу тел родственника (родственников) на семейном захоронении МКУ «СЗ» вносит изменения в паспорт семейного захоронения в части списка захороненных и подзахороненных лиц.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3.7. Установка новых надмогильных сооружений или нанесение на имеющиеся надмогильные сооружения надписей, не отражающих сведений о действительно захороненных в данном месте умерших, запрещается. </w:t>
      </w:r>
    </w:p>
    <w:p w:rsidR="00AD7E45" w:rsidRDefault="00AD7E45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D7E45" w:rsidRDefault="00AD7E45">
      <w:pPr>
        <w:pStyle w:val="ConsPlusNormal0"/>
        <w:jc w:val="center"/>
      </w:pPr>
      <w:r>
        <w:rPr>
          <w:rFonts w:ascii="Times New Roman" w:hAnsi="Times New Roman" w:cs="Times New Roman"/>
          <w:sz w:val="24"/>
          <w:szCs w:val="24"/>
        </w:rPr>
        <w:t>4. ПОРЯДОК СОДЕРЖАНИЯ СЕМЕЙНОГО ЗАХОРОНЕНИЯ</w:t>
      </w:r>
    </w:p>
    <w:p w:rsidR="00AD7E45" w:rsidRDefault="00AD7E45">
      <w:pPr>
        <w:pStyle w:val="ConsPlusNormal0"/>
        <w:ind w:firstLine="540"/>
        <w:jc w:val="both"/>
      </w:pPr>
      <w:bookmarkStart w:id="6" w:name="Par1501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4.1. Лицо, ответственное за семейное захоронение, обязано содержать сооружения и зеленые насаждения (оформленный могильный холм, памятник, цоколь, цветник, оформленные сведения о захороненных) в надлежащем состоянии.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4.2. При отсутствии надлежащего ухода за семейным захоронением более чем в течение одного года приказ о создании семейного захоронения отменяется приказом директора МКУ «СЗ» в течение пяти рабочих дней со дня истечения годового срока либо получения лицом, ответственным за семейное захоронение, письма, указанного в п.4.3.1. (получения возврата письма), в зависимости от даты, которая наступила позднее.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4.3.1. Лицо, ответственное за семейное захоронение, предварительно предупреждается МКУ «СЗ» о необходимости приведения земельного участка, находящегося под семейным захоронением, в порядок путем направления соответствующего письма с требованием о приведении семейного захоронения в надлежащий вид и предупреждением о последствиях неисполнения данного требования. Также на земельном участке, отведенном под семейное захоронение выставляется табличка о ненадлежащем содержании и последствиях ненадлежащего содержание более одного года.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4.3.2. В случае если лицом, ответственным за семейное захоронение, в течение года после установки таблички и направления письма не исполняется требование МКУ «СЗ», последнее издает приказ об отмене приказа о создании семейного захоронения и об использовании свободных земельных участков на семейном захоронении на общих основаниях.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4.4. Лицо, ответственное за семейное захоронение, обязано своевременно сообщать в МКУ «СЗ» обо всех погребениях, произведенных на семейном захоронении, а также о смене контактной информации.</w:t>
      </w:r>
    </w:p>
    <w:p w:rsidR="00AD7E45" w:rsidRDefault="00AD7E45">
      <w:pPr>
        <w:pStyle w:val="ConsPlusNormal0"/>
        <w:ind w:firstLine="540"/>
        <w:jc w:val="both"/>
      </w:pPr>
    </w:p>
    <w:p w:rsidR="00AD7E45" w:rsidRDefault="00AD7E45">
      <w:pPr>
        <w:pStyle w:val="ConsPlusNormal0"/>
        <w:jc w:val="center"/>
      </w:pPr>
      <w:r>
        <w:rPr>
          <w:rFonts w:ascii="Times New Roman" w:hAnsi="Times New Roman" w:cs="Times New Roman"/>
          <w:sz w:val="24"/>
          <w:szCs w:val="24"/>
        </w:rPr>
        <w:t>5. ОТВЕТСТВЕННОСТЬ ЗА НАРУШЕНИЕ ПОЛОЖЕНИЯ</w:t>
      </w:r>
    </w:p>
    <w:p w:rsidR="00AD7E45" w:rsidRDefault="00AD7E45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5.1. За несоблюдение настоящего положения лица, виновные в нарушении, несут ответственность в соответствии с действующим законодательством.</w:t>
      </w:r>
    </w:p>
    <w:p w:rsidR="00AD7E45" w:rsidRDefault="00AD7E45">
      <w:pPr>
        <w:pStyle w:val="a0"/>
        <w:ind w:firstLine="567"/>
        <w:jc w:val="both"/>
      </w:pPr>
      <w:r>
        <w:rPr>
          <w:rFonts w:cs="Times New Roman"/>
        </w:rPr>
        <w:t>5.2. В случае отмены приказа о создании семейного захоронения соответствующие сведения вносят</w:t>
      </w:r>
      <w:r>
        <w:t>ся в Книгу регистрации семейного (родового) захоронения.</w:t>
      </w:r>
    </w:p>
    <w:p w:rsidR="00AD7E45" w:rsidRDefault="00AD7E45">
      <w:pPr>
        <w:pStyle w:val="a0"/>
        <w:ind w:firstLine="567"/>
        <w:jc w:val="both"/>
      </w:pPr>
    </w:p>
    <w:p w:rsidR="00AD7E45" w:rsidRDefault="00AD7E45">
      <w:pPr>
        <w:pStyle w:val="a0"/>
        <w:ind w:firstLine="567"/>
        <w:jc w:val="both"/>
        <w:rPr>
          <w:rFonts w:cs="Times New Roman"/>
        </w:rPr>
      </w:pPr>
    </w:p>
    <w:p w:rsidR="00AD7E45" w:rsidRDefault="00AD7E45">
      <w:pPr>
        <w:sectPr w:rsidR="00AD7E45">
          <w:pgSz w:w="11906" w:h="16838"/>
          <w:pgMar w:top="1548" w:right="1134" w:bottom="1548" w:left="1133" w:header="1134" w:footer="1134" w:gutter="0"/>
          <w:cols w:space="720"/>
          <w:docGrid w:linePitch="360"/>
        </w:sectPr>
      </w:pPr>
    </w:p>
    <w:p w:rsidR="00AD7E45" w:rsidRDefault="00AD7E45" w:rsidP="00996245">
      <w:pPr>
        <w:pStyle w:val="ConsPlusNormal0"/>
        <w:jc w:val="right"/>
      </w:pPr>
    </w:p>
    <w:sectPr w:rsidR="00AD7E45" w:rsidSect="00996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EA" w:rsidRDefault="00DC0EEA">
      <w:r>
        <w:separator/>
      </w:r>
    </w:p>
  </w:endnote>
  <w:endnote w:type="continuationSeparator" w:id="1">
    <w:p w:rsidR="00DC0EEA" w:rsidRDefault="00DC0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1C" w:rsidRDefault="00062C1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1C" w:rsidRDefault="00062C1C">
    <w:pPr>
      <w:pStyle w:val="ConsPlusNormal0"/>
      <w:rPr>
        <w:rFonts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1C" w:rsidRDefault="00062C1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EA" w:rsidRDefault="00DC0EEA">
      <w:r>
        <w:separator/>
      </w:r>
    </w:p>
  </w:footnote>
  <w:footnote w:type="continuationSeparator" w:id="1">
    <w:p w:rsidR="00DC0EEA" w:rsidRDefault="00DC0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1C" w:rsidRDefault="00062C1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1C" w:rsidRDefault="00062C1C">
    <w:pPr>
      <w:pStyle w:val="a9"/>
      <w:rPr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C1C" w:rsidRDefault="00062C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35E"/>
    <w:rsid w:val="0000275A"/>
    <w:rsid w:val="00062C1C"/>
    <w:rsid w:val="00070463"/>
    <w:rsid w:val="000F5B0C"/>
    <w:rsid w:val="0012535E"/>
    <w:rsid w:val="001857E5"/>
    <w:rsid w:val="001C6ADB"/>
    <w:rsid w:val="001D6109"/>
    <w:rsid w:val="002073C3"/>
    <w:rsid w:val="002110FB"/>
    <w:rsid w:val="002455C3"/>
    <w:rsid w:val="00251C94"/>
    <w:rsid w:val="002607F7"/>
    <w:rsid w:val="00267400"/>
    <w:rsid w:val="002A7D2C"/>
    <w:rsid w:val="002B441C"/>
    <w:rsid w:val="003F2363"/>
    <w:rsid w:val="00417009"/>
    <w:rsid w:val="00481588"/>
    <w:rsid w:val="004C1569"/>
    <w:rsid w:val="004F09A4"/>
    <w:rsid w:val="00555E97"/>
    <w:rsid w:val="005562A1"/>
    <w:rsid w:val="00557F1F"/>
    <w:rsid w:val="005824CA"/>
    <w:rsid w:val="00673D12"/>
    <w:rsid w:val="006D6C9E"/>
    <w:rsid w:val="006F3BC7"/>
    <w:rsid w:val="00746C7B"/>
    <w:rsid w:val="00855D89"/>
    <w:rsid w:val="00887ECC"/>
    <w:rsid w:val="008A5A62"/>
    <w:rsid w:val="008B7CA4"/>
    <w:rsid w:val="00996245"/>
    <w:rsid w:val="009C15AC"/>
    <w:rsid w:val="00A010A9"/>
    <w:rsid w:val="00A11ECE"/>
    <w:rsid w:val="00AB6606"/>
    <w:rsid w:val="00AC1B79"/>
    <w:rsid w:val="00AD7E45"/>
    <w:rsid w:val="00C058BD"/>
    <w:rsid w:val="00C14BA9"/>
    <w:rsid w:val="00C47BC1"/>
    <w:rsid w:val="00C7399B"/>
    <w:rsid w:val="00C8227A"/>
    <w:rsid w:val="00CD475C"/>
    <w:rsid w:val="00D07E48"/>
    <w:rsid w:val="00D93CF0"/>
    <w:rsid w:val="00DC0EEA"/>
    <w:rsid w:val="00DF231E"/>
    <w:rsid w:val="00DF321E"/>
    <w:rsid w:val="00E102C7"/>
    <w:rsid w:val="00E46CC0"/>
    <w:rsid w:val="00F0379F"/>
    <w:rsid w:val="00FC4820"/>
    <w:rsid w:val="00FC7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CC0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0"/>
    <w:qFormat/>
    <w:rsid w:val="00E46CC0"/>
    <w:pPr>
      <w:keepNext/>
      <w:numPr>
        <w:ilvl w:val="1"/>
        <w:numId w:val="1"/>
      </w:numPr>
      <w:spacing w:before="240" w:after="120"/>
      <w:outlineLvl w:val="1"/>
    </w:pPr>
    <w:rPr>
      <w:rFonts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46CC0"/>
  </w:style>
  <w:style w:type="character" w:customStyle="1" w:styleId="WW8Num1z1">
    <w:name w:val="WW8Num1z1"/>
    <w:rsid w:val="00E46CC0"/>
  </w:style>
  <w:style w:type="character" w:customStyle="1" w:styleId="WW8Num1z2">
    <w:name w:val="WW8Num1z2"/>
    <w:rsid w:val="00E46CC0"/>
  </w:style>
  <w:style w:type="character" w:customStyle="1" w:styleId="WW8Num1z3">
    <w:name w:val="WW8Num1z3"/>
    <w:rsid w:val="00E46CC0"/>
  </w:style>
  <w:style w:type="character" w:customStyle="1" w:styleId="WW8Num1z4">
    <w:name w:val="WW8Num1z4"/>
    <w:rsid w:val="00E46CC0"/>
  </w:style>
  <w:style w:type="character" w:customStyle="1" w:styleId="WW8Num1z5">
    <w:name w:val="WW8Num1z5"/>
    <w:rsid w:val="00E46CC0"/>
  </w:style>
  <w:style w:type="character" w:customStyle="1" w:styleId="WW8Num1z6">
    <w:name w:val="WW8Num1z6"/>
    <w:rsid w:val="00E46CC0"/>
  </w:style>
  <w:style w:type="character" w:customStyle="1" w:styleId="WW8Num1z7">
    <w:name w:val="WW8Num1z7"/>
    <w:rsid w:val="00E46CC0"/>
  </w:style>
  <w:style w:type="character" w:customStyle="1" w:styleId="WW8Num1z8">
    <w:name w:val="WW8Num1z8"/>
    <w:rsid w:val="00E46CC0"/>
  </w:style>
  <w:style w:type="character" w:customStyle="1" w:styleId="1">
    <w:name w:val="Основной шрифт абзаца1"/>
    <w:rsid w:val="00E46CC0"/>
  </w:style>
  <w:style w:type="character" w:styleId="a4">
    <w:name w:val="Strong"/>
    <w:qFormat/>
    <w:rsid w:val="00E46CC0"/>
    <w:rPr>
      <w:b/>
      <w:bCs/>
    </w:rPr>
  </w:style>
  <w:style w:type="character" w:styleId="a5">
    <w:name w:val="Hyperlink"/>
    <w:rsid w:val="00E46CC0"/>
    <w:rPr>
      <w:color w:val="000080"/>
      <w:u w:val="single"/>
    </w:rPr>
  </w:style>
  <w:style w:type="character" w:customStyle="1" w:styleId="20">
    <w:name w:val="Знак Знак2"/>
    <w:rsid w:val="00E46CC0"/>
    <w:rPr>
      <w:rFonts w:ascii="Tahoma" w:eastAsia="Calibri" w:hAnsi="Tahoma" w:cs="Tahoma"/>
      <w:sz w:val="16"/>
      <w:szCs w:val="16"/>
      <w:lang w:bidi="ar-SA"/>
    </w:rPr>
  </w:style>
  <w:style w:type="paragraph" w:customStyle="1" w:styleId="a6">
    <w:name w:val="Заголовок"/>
    <w:basedOn w:val="a"/>
    <w:next w:val="a0"/>
    <w:rsid w:val="00E46C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rsid w:val="00E46CC0"/>
    <w:pPr>
      <w:spacing w:after="120"/>
    </w:pPr>
    <w:rPr>
      <w:rFonts w:cs="Tahoma"/>
    </w:rPr>
  </w:style>
  <w:style w:type="paragraph" w:styleId="a7">
    <w:name w:val="List"/>
    <w:basedOn w:val="a0"/>
    <w:rsid w:val="00E46CC0"/>
    <w:rPr>
      <w:rFonts w:cs="Arial"/>
    </w:rPr>
  </w:style>
  <w:style w:type="paragraph" w:styleId="a8">
    <w:name w:val="caption"/>
    <w:basedOn w:val="a"/>
    <w:qFormat/>
    <w:rsid w:val="00E46CC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E46CC0"/>
    <w:pPr>
      <w:suppressLineNumbers/>
    </w:pPr>
    <w:rPr>
      <w:rFonts w:cs="Arial"/>
    </w:rPr>
  </w:style>
  <w:style w:type="paragraph" w:customStyle="1" w:styleId="ConsPlusNormal">
    <w:name w:val="ConsPlusNormal"/>
    <w:rsid w:val="00E46CC0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E46CC0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PlusNormal0">
    <w:name w:val="ConsPlusNormal"/>
    <w:rsid w:val="00E46CC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E46CC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9">
    <w:name w:val="header"/>
    <w:basedOn w:val="a"/>
    <w:rsid w:val="00E46CC0"/>
    <w:pPr>
      <w:widowControl/>
      <w:tabs>
        <w:tab w:val="center" w:pos="4677"/>
        <w:tab w:val="right" w:pos="9355"/>
      </w:tabs>
    </w:pPr>
    <w:rPr>
      <w:rFonts w:eastAsia="Times New Roman" w:cs="Times New Roman"/>
      <w:lang w:bidi="ar-SA"/>
    </w:rPr>
  </w:style>
  <w:style w:type="paragraph" w:customStyle="1" w:styleId="ConsPlusCell">
    <w:name w:val="ConsPlusCell"/>
    <w:rsid w:val="00E46CC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alloon Text"/>
    <w:basedOn w:val="a"/>
    <w:rsid w:val="00E46CC0"/>
    <w:pPr>
      <w:widowControl/>
      <w:suppressAutoHyphens w:val="0"/>
      <w:ind w:firstLine="567"/>
      <w:jc w:val="both"/>
    </w:pPr>
    <w:rPr>
      <w:rFonts w:ascii="Tahoma" w:eastAsia="Calibri" w:hAnsi="Tahoma" w:cs="Times New Roman"/>
      <w:sz w:val="16"/>
      <w:szCs w:val="16"/>
      <w:lang w:bidi="ar-SA"/>
    </w:rPr>
  </w:style>
  <w:style w:type="paragraph" w:styleId="ab">
    <w:name w:val="footer"/>
    <w:basedOn w:val="a"/>
    <w:rsid w:val="00E46CC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E46CC0"/>
    <w:pPr>
      <w:suppressLineNumbers/>
    </w:pPr>
  </w:style>
  <w:style w:type="paragraph" w:customStyle="1" w:styleId="ad">
    <w:name w:val="Заголовок таблицы"/>
    <w:basedOn w:val="ac"/>
    <w:rsid w:val="00E46CC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YULIA1</dc:creator>
  <cp:keywords/>
  <cp:lastModifiedBy>Redaktor</cp:lastModifiedBy>
  <cp:revision>4</cp:revision>
  <cp:lastPrinted>1900-12-31T22:00:00Z</cp:lastPrinted>
  <dcterms:created xsi:type="dcterms:W3CDTF">2018-02-28T13:59:00Z</dcterms:created>
  <dcterms:modified xsi:type="dcterms:W3CDTF">2018-03-01T06:45:00Z</dcterms:modified>
</cp:coreProperties>
</file>